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9B7E7" w14:textId="70245685" w:rsidR="0021520F" w:rsidRPr="006B2B1A" w:rsidRDefault="006B2B1A" w:rsidP="0021520F">
      <w:pPr>
        <w:keepNext/>
        <w:tabs>
          <w:tab w:val="left" w:pos="1064"/>
        </w:tabs>
        <w:jc w:val="center"/>
        <w:outlineLvl w:val="0"/>
        <w:rPr>
          <w:rFonts w:cs="Arial"/>
          <w:b/>
          <w:color w:val="000000" w:themeColor="text1"/>
          <w:sz w:val="24"/>
          <w:lang w:val="en-US"/>
        </w:rPr>
      </w:pPr>
      <w:r>
        <w:rPr>
          <w:rFonts w:cs="Arial"/>
          <w:b/>
          <w:color w:val="000000" w:themeColor="text1"/>
          <w:sz w:val="24"/>
          <w:lang w:val="en-US"/>
        </w:rPr>
        <w:t>Oi</w:t>
      </w:r>
      <w:r w:rsidR="0021520F" w:rsidRPr="006B2B1A">
        <w:rPr>
          <w:rFonts w:cs="Arial"/>
          <w:b/>
          <w:color w:val="000000" w:themeColor="text1"/>
          <w:sz w:val="24"/>
          <w:lang w:val="en-US"/>
        </w:rPr>
        <w:fldChar w:fldCharType="begin"/>
      </w:r>
      <w:r w:rsidR="0021520F" w:rsidRPr="006B2B1A">
        <w:rPr>
          <w:rFonts w:cs="Arial"/>
          <w:b/>
          <w:color w:val="000000" w:themeColor="text1"/>
          <w:sz w:val="24"/>
          <w:lang w:val="en-US"/>
        </w:rPr>
        <w:instrText xml:space="preserve">  </w:instrText>
      </w:r>
      <w:r w:rsidR="0021520F" w:rsidRPr="006B2B1A">
        <w:rPr>
          <w:rFonts w:cs="Arial"/>
          <w:b/>
          <w:color w:val="000000" w:themeColor="text1"/>
          <w:sz w:val="24"/>
          <w:lang w:val="en-US"/>
        </w:rPr>
        <w:fldChar w:fldCharType="end"/>
      </w:r>
      <w:r w:rsidR="0021520F" w:rsidRPr="006B2B1A">
        <w:rPr>
          <w:rFonts w:cs="Arial"/>
          <w:b/>
          <w:color w:val="000000" w:themeColor="text1"/>
          <w:sz w:val="24"/>
          <w:lang w:val="en-US"/>
        </w:rPr>
        <w:t>l</w:t>
      </w:r>
      <w:r>
        <w:rPr>
          <w:rFonts w:cs="Arial"/>
          <w:b/>
          <w:color w:val="000000" w:themeColor="text1"/>
          <w:sz w:val="24"/>
          <w:lang w:val="en-US"/>
        </w:rPr>
        <w:t xml:space="preserve"> </w:t>
      </w:r>
      <w:r w:rsidR="0021520F" w:rsidRPr="006B2B1A">
        <w:rPr>
          <w:rFonts w:cs="Arial"/>
          <w:b/>
          <w:color w:val="000000" w:themeColor="text1"/>
          <w:sz w:val="24"/>
          <w:lang w:val="en-US"/>
        </w:rPr>
        <w:t>hydraulic</w:t>
      </w:r>
      <w:r w:rsidR="0021520F" w:rsidRPr="006B2B1A">
        <w:rPr>
          <w:rFonts w:cs="Arial"/>
          <w:b/>
          <w:color w:val="000000" w:themeColor="text1"/>
          <w:sz w:val="24"/>
          <w:lang w:val="en-US"/>
        </w:rPr>
        <w:fldChar w:fldCharType="begin"/>
      </w:r>
      <w:r w:rsidR="0021520F" w:rsidRPr="006B2B1A">
        <w:rPr>
          <w:rFonts w:cs="Arial"/>
          <w:b/>
          <w:color w:val="000000" w:themeColor="text1"/>
          <w:sz w:val="24"/>
          <w:lang w:val="en-US"/>
        </w:rPr>
        <w:instrText xml:space="preserve">  </w:instrText>
      </w:r>
      <w:r w:rsidR="0021520F" w:rsidRPr="006B2B1A">
        <w:rPr>
          <w:rFonts w:cs="Arial"/>
          <w:b/>
          <w:color w:val="000000" w:themeColor="text1"/>
          <w:sz w:val="24"/>
          <w:lang w:val="en-US"/>
        </w:rPr>
        <w:fldChar w:fldCharType="end"/>
      </w:r>
      <w:r w:rsidR="0021520F" w:rsidRPr="006B2B1A">
        <w:rPr>
          <w:rFonts w:cs="Arial"/>
          <w:b/>
          <w:color w:val="000000" w:themeColor="text1"/>
          <w:sz w:val="24"/>
          <w:lang w:val="en-US"/>
        </w:rPr>
        <w:t xml:space="preserve"> </w:t>
      </w:r>
      <w:r>
        <w:rPr>
          <w:rFonts w:cs="Arial"/>
          <w:b/>
          <w:color w:val="000000" w:themeColor="text1"/>
          <w:sz w:val="24"/>
          <w:lang w:val="en-US"/>
        </w:rPr>
        <w:t>heavy goods lift</w:t>
      </w:r>
      <w:r w:rsidR="0021520F" w:rsidRPr="006B2B1A">
        <w:rPr>
          <w:rFonts w:cs="Arial"/>
          <w:b/>
          <w:color w:val="000000" w:themeColor="text1"/>
          <w:sz w:val="24"/>
          <w:lang w:val="en-US"/>
        </w:rPr>
        <w:t xml:space="preserve"> f</w:t>
      </w:r>
      <w:r>
        <w:rPr>
          <w:rFonts w:cs="Arial"/>
          <w:b/>
          <w:color w:val="000000" w:themeColor="text1"/>
          <w:sz w:val="24"/>
          <w:lang w:val="en-US"/>
        </w:rPr>
        <w:t>or</w:t>
      </w:r>
      <w:r w:rsidR="0021520F" w:rsidRPr="006B2B1A">
        <w:rPr>
          <w:rFonts w:cs="Arial"/>
          <w:b/>
          <w:color w:val="000000" w:themeColor="text1"/>
          <w:sz w:val="24"/>
          <w:lang w:val="en-US"/>
        </w:rPr>
        <w:t xml:space="preserve"> </w:t>
      </w:r>
      <w:r>
        <w:rPr>
          <w:rFonts w:cs="Arial"/>
          <w:b/>
          <w:color w:val="000000" w:themeColor="text1"/>
          <w:sz w:val="24"/>
          <w:lang w:val="en-US"/>
        </w:rPr>
        <w:t>the</w:t>
      </w:r>
      <w:r w:rsidR="00937400" w:rsidRPr="006B2B1A">
        <w:rPr>
          <w:rFonts w:cs="Arial"/>
          <w:b/>
          <w:color w:val="000000" w:themeColor="text1"/>
          <w:sz w:val="24"/>
          <w:lang w:val="en-US"/>
        </w:rPr>
        <w:t xml:space="preserve"> </w:t>
      </w:r>
      <w:r>
        <w:rPr>
          <w:rFonts w:cs="Arial"/>
          <w:b/>
          <w:color w:val="000000" w:themeColor="text1"/>
          <w:sz w:val="24"/>
          <w:lang w:val="en-US"/>
        </w:rPr>
        <w:t>t</w:t>
      </w:r>
      <w:r w:rsidR="00937400" w:rsidRPr="006B2B1A">
        <w:rPr>
          <w:rFonts w:cs="Arial"/>
          <w:b/>
          <w:color w:val="000000" w:themeColor="text1"/>
          <w:sz w:val="24"/>
          <w:lang w:val="en-US"/>
        </w:rPr>
        <w:t>ransport</w:t>
      </w:r>
      <w:r>
        <w:rPr>
          <w:rFonts w:cs="Arial"/>
          <w:b/>
          <w:color w:val="000000" w:themeColor="text1"/>
          <w:sz w:val="24"/>
          <w:lang w:val="en-US"/>
        </w:rPr>
        <w:t>ation</w:t>
      </w:r>
      <w:r w:rsidR="00937400" w:rsidRPr="006B2B1A">
        <w:rPr>
          <w:rFonts w:cs="Arial"/>
          <w:b/>
          <w:color w:val="000000" w:themeColor="text1"/>
          <w:sz w:val="24"/>
          <w:lang w:val="en-US"/>
        </w:rPr>
        <w:t xml:space="preserve"> </w:t>
      </w:r>
      <w:r>
        <w:rPr>
          <w:rFonts w:cs="Arial"/>
          <w:b/>
          <w:color w:val="000000" w:themeColor="text1"/>
          <w:sz w:val="24"/>
          <w:lang w:val="en-US"/>
        </w:rPr>
        <w:t>of passengers</w:t>
      </w:r>
      <w:r w:rsidR="00937400" w:rsidRPr="006B2B1A">
        <w:rPr>
          <w:rFonts w:cs="Arial"/>
          <w:b/>
          <w:color w:val="000000" w:themeColor="text1"/>
          <w:sz w:val="24"/>
          <w:lang w:val="en-US"/>
        </w:rPr>
        <w:t xml:space="preserve"> </w:t>
      </w:r>
      <w:r>
        <w:rPr>
          <w:rFonts w:cs="Arial"/>
          <w:b/>
          <w:color w:val="000000" w:themeColor="text1"/>
          <w:sz w:val="24"/>
          <w:lang w:val="en-US"/>
        </w:rPr>
        <w:t>a</w:t>
      </w:r>
      <w:r w:rsidR="00937400" w:rsidRPr="006B2B1A">
        <w:rPr>
          <w:rFonts w:cs="Arial"/>
          <w:b/>
          <w:color w:val="000000" w:themeColor="text1"/>
          <w:sz w:val="24"/>
          <w:lang w:val="en-US"/>
        </w:rPr>
        <w:t xml:space="preserve">nd </w:t>
      </w:r>
      <w:r>
        <w:rPr>
          <w:rFonts w:cs="Arial"/>
          <w:b/>
          <w:color w:val="000000" w:themeColor="text1"/>
          <w:sz w:val="24"/>
          <w:lang w:val="en-US"/>
        </w:rPr>
        <w:t>goods</w:t>
      </w:r>
      <w:r w:rsidR="0021520F" w:rsidRPr="006B2B1A">
        <w:rPr>
          <w:rFonts w:cs="Arial"/>
          <w:b/>
          <w:color w:val="000000" w:themeColor="text1"/>
          <w:sz w:val="24"/>
          <w:lang w:val="en-US"/>
        </w:rPr>
        <w:fldChar w:fldCharType="begin"/>
      </w:r>
      <w:r w:rsidR="0021520F" w:rsidRPr="006B2B1A">
        <w:rPr>
          <w:rFonts w:cs="Arial"/>
          <w:b/>
          <w:color w:val="000000" w:themeColor="text1"/>
          <w:sz w:val="24"/>
          <w:lang w:val="en-US"/>
        </w:rPr>
        <w:instrText xml:space="preserve">  </w:instrText>
      </w:r>
      <w:r w:rsidR="0021520F" w:rsidRPr="006B2B1A">
        <w:rPr>
          <w:rFonts w:cs="Arial"/>
          <w:b/>
          <w:color w:val="000000" w:themeColor="text1"/>
          <w:sz w:val="24"/>
          <w:lang w:val="en-US"/>
        </w:rPr>
        <w:fldChar w:fldCharType="end"/>
      </w:r>
    </w:p>
    <w:p w14:paraId="5BB5B48B" w14:textId="4F0C3B9E" w:rsidR="00C95803" w:rsidRPr="006B2B1A" w:rsidRDefault="00C95803" w:rsidP="00C95803">
      <w:pPr>
        <w:keepNext/>
        <w:keepLines/>
        <w:jc w:val="center"/>
        <w:outlineLvl w:val="2"/>
        <w:rPr>
          <w:rFonts w:eastAsiaTheme="majorEastAsia" w:cs="Arial"/>
          <w:b/>
          <w:bCs/>
          <w:color w:val="000000" w:themeColor="text1"/>
          <w:sz w:val="24"/>
          <w:szCs w:val="24"/>
          <w:lang w:val="en-US"/>
        </w:rPr>
      </w:pPr>
      <w:r w:rsidRPr="006B2B1A">
        <w:rPr>
          <w:rFonts w:eastAsiaTheme="majorEastAsia" w:cs="Arial"/>
          <w:b/>
          <w:bCs/>
          <w:color w:val="000000" w:themeColor="text1"/>
          <w:sz w:val="24"/>
          <w:szCs w:val="24"/>
          <w:lang w:val="en-US"/>
        </w:rPr>
        <w:t>Typ</w:t>
      </w:r>
      <w:r w:rsidR="006B2B1A" w:rsidRPr="006B2B1A">
        <w:rPr>
          <w:rFonts w:eastAsiaTheme="majorEastAsia" w:cs="Arial"/>
          <w:b/>
          <w:bCs/>
          <w:color w:val="000000" w:themeColor="text1"/>
          <w:sz w:val="24"/>
          <w:szCs w:val="24"/>
          <w:lang w:val="en-US"/>
        </w:rPr>
        <w:t>e</w:t>
      </w:r>
      <w:r w:rsidRPr="006B2B1A">
        <w:rPr>
          <w:rFonts w:eastAsiaTheme="majorEastAsia" w:cs="Arial"/>
          <w:b/>
          <w:bCs/>
          <w:color w:val="000000" w:themeColor="text1"/>
          <w:sz w:val="24"/>
          <w:szCs w:val="24"/>
          <w:lang w:val="en-US"/>
        </w:rPr>
        <w:t>:</w:t>
      </w:r>
      <w:r w:rsidR="0021520F" w:rsidRPr="006B2B1A">
        <w:rPr>
          <w:rFonts w:eastAsiaTheme="majorEastAsia" w:cs="Arial"/>
          <w:b/>
          <w:bCs/>
          <w:color w:val="000000" w:themeColor="text1"/>
          <w:sz w:val="24"/>
          <w:szCs w:val="24"/>
          <w:lang w:val="en-US"/>
        </w:rPr>
        <w:t xml:space="preserve"> </w:t>
      </w:r>
      <w:r w:rsidR="00937400" w:rsidRPr="006B2B1A">
        <w:rPr>
          <w:rFonts w:eastAsiaTheme="majorEastAsia" w:cs="Arial"/>
          <w:b/>
          <w:bCs/>
          <w:color w:val="000000" w:themeColor="text1"/>
          <w:sz w:val="24"/>
          <w:szCs w:val="24"/>
          <w:u w:val="single"/>
          <w:lang w:val="en-US"/>
        </w:rPr>
        <w:t>Olympus</w:t>
      </w:r>
    </w:p>
    <w:p w14:paraId="64DC1BA0" w14:textId="77777777" w:rsidR="00450F5B" w:rsidRPr="006B2B1A" w:rsidRDefault="00450F5B" w:rsidP="00C95803">
      <w:pPr>
        <w:keepNext/>
        <w:keepLines/>
        <w:jc w:val="center"/>
        <w:outlineLvl w:val="2"/>
        <w:rPr>
          <w:rFonts w:eastAsiaTheme="majorEastAsia" w:cs="Arial"/>
          <w:b/>
          <w:bCs/>
          <w:color w:val="000000" w:themeColor="text1"/>
          <w:sz w:val="10"/>
          <w:szCs w:val="10"/>
          <w:lang w:val="en-US"/>
        </w:rPr>
      </w:pPr>
    </w:p>
    <w:p w14:paraId="466DBAD7" w14:textId="51633258" w:rsidR="00C95803" w:rsidRPr="006B2B1A" w:rsidRDefault="006B2B1A" w:rsidP="006B2B1A">
      <w:pPr>
        <w:keepNext/>
        <w:keepLines/>
        <w:jc w:val="center"/>
        <w:outlineLvl w:val="2"/>
        <w:rPr>
          <w:rFonts w:eastAsiaTheme="majorEastAsia" w:cs="Arial"/>
          <w:b/>
          <w:bCs/>
          <w:color w:val="000000" w:themeColor="text1"/>
          <w:lang w:val="en-US"/>
        </w:rPr>
      </w:pPr>
      <w:r w:rsidRPr="00B90C82">
        <w:rPr>
          <w:rFonts w:eastAsiaTheme="majorEastAsia" w:cs="Arial"/>
          <w:b/>
          <w:bCs/>
          <w:color w:val="000000" w:themeColor="text1"/>
          <w:lang w:val="en-US"/>
        </w:rPr>
        <w:t>Technic</w:t>
      </w:r>
      <w:r>
        <w:rPr>
          <w:rFonts w:eastAsiaTheme="majorEastAsia" w:cs="Arial"/>
          <w:b/>
          <w:bCs/>
          <w:color w:val="000000" w:themeColor="text1"/>
          <w:lang w:val="en-US"/>
        </w:rPr>
        <w:t>al design after</w:t>
      </w:r>
      <w:r w:rsidRPr="00B90C82">
        <w:rPr>
          <w:rFonts w:eastAsiaTheme="majorEastAsia" w:cs="Arial"/>
          <w:b/>
          <w:bCs/>
          <w:color w:val="000000" w:themeColor="text1"/>
          <w:lang w:val="en-US"/>
        </w:rPr>
        <w:t xml:space="preserve"> </w:t>
      </w:r>
      <w:r>
        <w:rPr>
          <w:rFonts w:eastAsiaTheme="majorEastAsia" w:cs="Arial"/>
          <w:b/>
          <w:bCs/>
          <w:color w:val="000000" w:themeColor="text1"/>
          <w:lang w:val="en-US"/>
        </w:rPr>
        <w:t xml:space="preserve">directive </w:t>
      </w:r>
      <w:r w:rsidR="0021520F" w:rsidRPr="006B2B1A">
        <w:rPr>
          <w:rFonts w:eastAsiaTheme="majorEastAsia" w:cs="Arial"/>
          <w:b/>
          <w:bCs/>
          <w:color w:val="000000" w:themeColor="text1"/>
          <w:lang w:val="en-US"/>
        </w:rPr>
        <w:t xml:space="preserve">RL 2014/33/EG </w:t>
      </w:r>
      <w:r>
        <w:rPr>
          <w:rFonts w:eastAsiaTheme="majorEastAsia" w:cs="Arial"/>
          <w:b/>
          <w:bCs/>
          <w:color w:val="000000" w:themeColor="text1"/>
          <w:lang w:val="en-US"/>
        </w:rPr>
        <w:t>a</w:t>
      </w:r>
      <w:r w:rsidR="0021520F" w:rsidRPr="006B2B1A">
        <w:rPr>
          <w:rFonts w:eastAsiaTheme="majorEastAsia" w:cs="Arial"/>
          <w:b/>
          <w:bCs/>
          <w:color w:val="000000" w:themeColor="text1"/>
          <w:lang w:val="en-US"/>
        </w:rPr>
        <w:t>nd DIN EN 81-20:2014</w:t>
      </w:r>
    </w:p>
    <w:p w14:paraId="50B26EF8" w14:textId="68580B64" w:rsidR="0009279A" w:rsidRPr="006B2B1A" w:rsidRDefault="0009279A" w:rsidP="00C95803">
      <w:pPr>
        <w:keepNext/>
        <w:keepLines/>
        <w:jc w:val="center"/>
        <w:outlineLvl w:val="2"/>
        <w:rPr>
          <w:rFonts w:eastAsiaTheme="majorEastAsia" w:cs="Arial"/>
          <w:b/>
          <w:bCs/>
          <w:color w:val="000000" w:themeColor="text1"/>
          <w:lang w:val="en-US"/>
        </w:rPr>
      </w:pPr>
    </w:p>
    <w:p w14:paraId="367CB1A8" w14:textId="72BC3AB6" w:rsidR="0034793E" w:rsidRDefault="00522A8D" w:rsidP="0009279A">
      <w:pPr>
        <w:keepNext/>
        <w:keepLines/>
        <w:jc w:val="both"/>
        <w:outlineLvl w:val="2"/>
        <w:rPr>
          <w:rStyle w:val="tlid-translation"/>
          <w:lang w:val="en"/>
        </w:rPr>
      </w:pPr>
      <w:r>
        <w:rPr>
          <w:rStyle w:val="tlid-translation"/>
          <w:lang w:val="en"/>
        </w:rPr>
        <w:t>This is a tender specification for an example lift system of an OLYMPUS heavy goods lift. All the technical information mentioned here is coordinated. Any change to the listed technical information can have a significant impact and completely change the information.</w:t>
      </w:r>
    </w:p>
    <w:p w14:paraId="332E13F4" w14:textId="77777777" w:rsidR="00522A8D" w:rsidRPr="006B2B1A" w:rsidRDefault="00522A8D" w:rsidP="0009279A">
      <w:pPr>
        <w:keepNext/>
        <w:keepLines/>
        <w:jc w:val="both"/>
        <w:outlineLvl w:val="2"/>
        <w:rPr>
          <w:rFonts w:eastAsiaTheme="majorEastAsia" w:cs="Arial"/>
          <w:color w:val="000000" w:themeColor="text1"/>
          <w:lang w:val="en-US"/>
        </w:rPr>
      </w:pPr>
    </w:p>
    <w:p w14:paraId="217B9680" w14:textId="30EC4267" w:rsidR="0034793E" w:rsidRDefault="00522A8D" w:rsidP="0009279A">
      <w:pPr>
        <w:keepNext/>
        <w:keepLines/>
        <w:jc w:val="both"/>
        <w:outlineLvl w:val="2"/>
        <w:rPr>
          <w:rStyle w:val="tlid-translation"/>
          <w:lang w:val="en"/>
        </w:rPr>
      </w:pPr>
      <w:r>
        <w:rPr>
          <w:rStyle w:val="tlid-translation"/>
          <w:lang w:val="en"/>
        </w:rPr>
        <w:t>This tender specification is only an example and can be modified by you and used for an inquiry to us regarding a heavy goods lift.</w:t>
      </w:r>
    </w:p>
    <w:p w14:paraId="76611AA4" w14:textId="77777777" w:rsidR="00522A8D" w:rsidRPr="006B2B1A" w:rsidRDefault="00522A8D" w:rsidP="0009279A">
      <w:pPr>
        <w:keepNext/>
        <w:keepLines/>
        <w:jc w:val="both"/>
        <w:outlineLvl w:val="2"/>
        <w:rPr>
          <w:rFonts w:eastAsiaTheme="majorEastAsia" w:cs="Arial"/>
          <w:color w:val="000000" w:themeColor="text1"/>
          <w:lang w:val="en-US"/>
        </w:rPr>
      </w:pPr>
    </w:p>
    <w:p w14:paraId="7AA5A07F" w14:textId="77777777" w:rsidR="005100B0" w:rsidRPr="006B2B1A" w:rsidRDefault="005100B0" w:rsidP="005100B0">
      <w:pPr>
        <w:keepNext/>
        <w:tabs>
          <w:tab w:val="left" w:pos="1064"/>
        </w:tabs>
        <w:outlineLvl w:val="0"/>
        <w:rPr>
          <w:rFonts w:cs="Arial"/>
          <w:sz w:val="10"/>
          <w:szCs w:val="10"/>
          <w:lang w:val="en-US"/>
        </w:rPr>
      </w:pPr>
    </w:p>
    <w:p w14:paraId="44BA3BBB" w14:textId="77777777" w:rsidR="006B2B1A" w:rsidRPr="00B90C82" w:rsidRDefault="006B2B1A" w:rsidP="006B2B1A">
      <w:pPr>
        <w:pStyle w:val="Listenabsatz"/>
        <w:keepNext/>
        <w:numPr>
          <w:ilvl w:val="0"/>
          <w:numId w:val="4"/>
        </w:numPr>
        <w:tabs>
          <w:tab w:val="left" w:pos="1064"/>
        </w:tabs>
        <w:outlineLvl w:val="0"/>
        <w:rPr>
          <w:rFonts w:cs="Arial"/>
          <w:b/>
          <w:bCs/>
          <w:sz w:val="24"/>
          <w:szCs w:val="24"/>
          <w:u w:val="single"/>
          <w:lang w:val="en-US"/>
        </w:rPr>
      </w:pPr>
      <w:r w:rsidRPr="00B90C82">
        <w:rPr>
          <w:rFonts w:cs="Arial"/>
          <w:b/>
          <w:bCs/>
          <w:sz w:val="24"/>
          <w:szCs w:val="24"/>
          <w:u w:val="single"/>
          <w:lang w:val="en-US"/>
        </w:rPr>
        <w:t>Technical specifications</w:t>
      </w:r>
    </w:p>
    <w:p w14:paraId="3A1F03B2" w14:textId="5B155F63" w:rsidR="00996A43" w:rsidRPr="006B2B1A" w:rsidRDefault="00996A43" w:rsidP="005100B0">
      <w:pPr>
        <w:keepNext/>
        <w:tabs>
          <w:tab w:val="left" w:pos="1064"/>
        </w:tabs>
        <w:outlineLvl w:val="0"/>
        <w:rPr>
          <w:rFonts w:cs="Arial"/>
          <w:szCs w:val="22"/>
          <w:lang w:val="en-US"/>
        </w:rPr>
      </w:pPr>
    </w:p>
    <w:p w14:paraId="5DF95259" w14:textId="159A6DA9" w:rsidR="00FF3452" w:rsidRPr="006B2B1A" w:rsidRDefault="006B2B1A" w:rsidP="000452F2">
      <w:pPr>
        <w:keepNext/>
        <w:tabs>
          <w:tab w:val="left" w:pos="1064"/>
        </w:tabs>
        <w:spacing w:after="120"/>
        <w:outlineLvl w:val="0"/>
        <w:rPr>
          <w:rFonts w:cs="Arial"/>
          <w:szCs w:val="22"/>
          <w:lang w:val="en-US"/>
        </w:rPr>
      </w:pPr>
      <w:r>
        <w:rPr>
          <w:rFonts w:cs="Arial"/>
          <w:szCs w:val="22"/>
          <w:lang w:val="en-US"/>
        </w:rPr>
        <w:t>Payload</w:t>
      </w:r>
      <w:r w:rsidR="003C1B59" w:rsidRPr="006B2B1A">
        <w:rPr>
          <w:rFonts w:cs="Arial"/>
          <w:szCs w:val="22"/>
          <w:lang w:val="en-US"/>
        </w:rPr>
        <w:t>:</w:t>
      </w:r>
      <w:r w:rsidR="003C1B59" w:rsidRPr="006B2B1A">
        <w:rPr>
          <w:rFonts w:cs="Arial"/>
          <w:szCs w:val="22"/>
          <w:lang w:val="en-US"/>
        </w:rPr>
        <w:tab/>
      </w:r>
      <w:r w:rsidR="003C1B59"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6827B4" w:rsidRPr="006B2B1A">
        <w:rPr>
          <w:rFonts w:cs="Arial"/>
          <w:szCs w:val="22"/>
          <w:lang w:val="en-US"/>
        </w:rPr>
        <w:t>8</w:t>
      </w:r>
      <w:r w:rsidR="00F93F3F" w:rsidRPr="006B2B1A">
        <w:rPr>
          <w:rFonts w:cs="Arial"/>
          <w:szCs w:val="22"/>
          <w:lang w:val="en-US"/>
        </w:rPr>
        <w:t>.</w:t>
      </w:r>
      <w:r w:rsidR="00937400" w:rsidRPr="006B2B1A">
        <w:rPr>
          <w:rFonts w:cs="Arial"/>
          <w:szCs w:val="22"/>
          <w:lang w:val="en-US"/>
        </w:rPr>
        <w:t>0</w:t>
      </w:r>
      <w:r w:rsidR="00F93F3F" w:rsidRPr="006B2B1A">
        <w:rPr>
          <w:rFonts w:cs="Arial"/>
          <w:szCs w:val="22"/>
          <w:lang w:val="en-US"/>
        </w:rPr>
        <w:t>00 kg</w:t>
      </w:r>
      <w:r w:rsidR="001E48A1" w:rsidRPr="006B2B1A">
        <w:rPr>
          <w:rFonts w:cs="Arial"/>
          <w:szCs w:val="22"/>
          <w:lang w:val="en-US"/>
        </w:rPr>
        <w:t xml:space="preserve"> (max. </w:t>
      </w:r>
      <w:r w:rsidR="004C1FAF" w:rsidRPr="006B2B1A">
        <w:rPr>
          <w:rFonts w:cs="Arial"/>
          <w:szCs w:val="22"/>
          <w:lang w:val="en-US"/>
        </w:rPr>
        <w:t>106</w:t>
      </w:r>
      <w:r w:rsidR="00937400" w:rsidRPr="006B2B1A">
        <w:rPr>
          <w:rFonts w:cs="Arial"/>
          <w:szCs w:val="22"/>
          <w:lang w:val="en-US"/>
        </w:rPr>
        <w:t xml:space="preserve"> </w:t>
      </w:r>
      <w:r w:rsidR="00173748" w:rsidRPr="00B90C82">
        <w:rPr>
          <w:rFonts w:cs="Arial"/>
          <w:szCs w:val="22"/>
          <w:lang w:val="en-US"/>
        </w:rPr>
        <w:t>P</w:t>
      </w:r>
      <w:r w:rsidR="00173748">
        <w:rPr>
          <w:rFonts w:cs="Arial"/>
          <w:szCs w:val="22"/>
          <w:lang w:val="en-US"/>
        </w:rPr>
        <w:t>assengers</w:t>
      </w:r>
      <w:r w:rsidR="001E48A1" w:rsidRPr="006B2B1A">
        <w:rPr>
          <w:rFonts w:cs="Arial"/>
          <w:szCs w:val="22"/>
          <w:lang w:val="en-US"/>
        </w:rPr>
        <w:t>)</w:t>
      </w:r>
    </w:p>
    <w:p w14:paraId="5AD234EF" w14:textId="432F52A8" w:rsidR="000452F2" w:rsidRPr="006B2B1A" w:rsidRDefault="006B2B1A" w:rsidP="000452F2">
      <w:pPr>
        <w:keepNext/>
        <w:tabs>
          <w:tab w:val="left" w:pos="1064"/>
        </w:tabs>
        <w:spacing w:after="120"/>
        <w:outlineLvl w:val="0"/>
        <w:rPr>
          <w:rFonts w:cs="Arial"/>
          <w:szCs w:val="22"/>
          <w:lang w:val="en-US"/>
        </w:rPr>
      </w:pPr>
      <w:r>
        <w:rPr>
          <w:rFonts w:cs="Arial"/>
          <w:szCs w:val="22"/>
          <w:lang w:val="en-US"/>
        </w:rPr>
        <w:t>Axel load</w:t>
      </w:r>
      <w:r w:rsidR="000452F2" w:rsidRPr="006B2B1A">
        <w:rPr>
          <w:rFonts w:cs="Arial"/>
          <w:szCs w:val="22"/>
          <w:lang w:val="en-US"/>
        </w:rPr>
        <w:t>:</w:t>
      </w:r>
      <w:r w:rsidR="000452F2" w:rsidRPr="006B2B1A">
        <w:rPr>
          <w:rFonts w:cs="Arial"/>
          <w:szCs w:val="22"/>
          <w:lang w:val="en-US"/>
        </w:rPr>
        <w:tab/>
      </w:r>
      <w:r w:rsidR="000452F2" w:rsidRPr="006B2B1A">
        <w:rPr>
          <w:rFonts w:cs="Arial"/>
          <w:szCs w:val="22"/>
          <w:lang w:val="en-US"/>
        </w:rPr>
        <w:tab/>
      </w:r>
      <w:r w:rsidR="000452F2" w:rsidRPr="006B2B1A">
        <w:rPr>
          <w:rFonts w:cs="Arial"/>
          <w:szCs w:val="22"/>
          <w:lang w:val="en-US"/>
        </w:rPr>
        <w:tab/>
      </w:r>
      <w:r w:rsidR="000452F2" w:rsidRPr="006B2B1A">
        <w:rPr>
          <w:rFonts w:cs="Arial"/>
          <w:szCs w:val="22"/>
          <w:lang w:val="en-US"/>
        </w:rPr>
        <w:tab/>
      </w:r>
      <w:r w:rsidR="000452F2" w:rsidRPr="006B2B1A">
        <w:rPr>
          <w:rFonts w:cs="Arial"/>
          <w:szCs w:val="22"/>
          <w:lang w:val="en-US"/>
        </w:rPr>
        <w:tab/>
      </w:r>
      <w:r w:rsidR="000452F2" w:rsidRPr="006B2B1A">
        <w:rPr>
          <w:rFonts w:cs="Arial"/>
          <w:szCs w:val="22"/>
          <w:lang w:val="en-US"/>
        </w:rPr>
        <w:tab/>
      </w:r>
      <w:r w:rsidR="000452F2" w:rsidRPr="006B2B1A">
        <w:rPr>
          <w:rFonts w:cs="Arial"/>
          <w:szCs w:val="22"/>
          <w:lang w:val="en-US"/>
        </w:rPr>
        <w:tab/>
      </w:r>
      <w:r w:rsidR="00802FA5" w:rsidRPr="006B2B1A">
        <w:rPr>
          <w:rFonts w:cs="Arial"/>
          <w:szCs w:val="22"/>
          <w:lang w:val="en-US"/>
        </w:rPr>
        <w:tab/>
      </w:r>
      <w:r w:rsidR="00D57FEE" w:rsidRPr="006B2B1A">
        <w:rPr>
          <w:rFonts w:cs="Arial"/>
          <w:szCs w:val="22"/>
          <w:lang w:val="en-US"/>
        </w:rPr>
        <w:t xml:space="preserve">max. </w:t>
      </w:r>
      <w:r w:rsidR="006827B4" w:rsidRPr="006B2B1A">
        <w:rPr>
          <w:rFonts w:cs="Arial"/>
          <w:szCs w:val="22"/>
          <w:lang w:val="en-US"/>
        </w:rPr>
        <w:t>4</w:t>
      </w:r>
      <w:r w:rsidR="00D57FEE" w:rsidRPr="006B2B1A">
        <w:rPr>
          <w:rFonts w:cs="Arial"/>
          <w:szCs w:val="22"/>
          <w:lang w:val="en-US"/>
        </w:rPr>
        <w:t>.</w:t>
      </w:r>
      <w:r w:rsidR="006827B4" w:rsidRPr="006B2B1A">
        <w:rPr>
          <w:rFonts w:cs="Arial"/>
          <w:szCs w:val="22"/>
          <w:lang w:val="en-US"/>
        </w:rPr>
        <w:t>8</w:t>
      </w:r>
      <w:r w:rsidR="00937400" w:rsidRPr="006B2B1A">
        <w:rPr>
          <w:rFonts w:cs="Arial"/>
          <w:szCs w:val="22"/>
          <w:lang w:val="en-US"/>
        </w:rPr>
        <w:t>0</w:t>
      </w:r>
      <w:r w:rsidR="00D57FEE" w:rsidRPr="006B2B1A">
        <w:rPr>
          <w:rFonts w:cs="Arial"/>
          <w:szCs w:val="22"/>
          <w:lang w:val="en-US"/>
        </w:rPr>
        <w:t>0 kg</w:t>
      </w:r>
      <w:r w:rsidR="006827B4" w:rsidRPr="006B2B1A">
        <w:rPr>
          <w:rFonts w:cs="Arial"/>
          <w:szCs w:val="22"/>
          <w:lang w:val="en-US"/>
        </w:rPr>
        <w:t xml:space="preserve">, </w:t>
      </w:r>
      <w:r w:rsidR="00173748">
        <w:rPr>
          <w:rFonts w:cs="Arial"/>
          <w:szCs w:val="22"/>
          <w:lang w:val="en-US"/>
        </w:rPr>
        <w:t>forklifts allowed.</w:t>
      </w:r>
    </w:p>
    <w:p w14:paraId="2A263D80" w14:textId="409CC9EC" w:rsidR="00FF3452" w:rsidRPr="006B2B1A" w:rsidRDefault="006B2B1A" w:rsidP="000452F2">
      <w:pPr>
        <w:keepNext/>
        <w:tabs>
          <w:tab w:val="left" w:pos="1064"/>
        </w:tabs>
        <w:spacing w:after="120"/>
        <w:outlineLvl w:val="0"/>
        <w:rPr>
          <w:rFonts w:cs="Arial"/>
          <w:szCs w:val="22"/>
          <w:lang w:val="en-US"/>
        </w:rPr>
      </w:pPr>
      <w:r>
        <w:rPr>
          <w:rFonts w:cs="Arial"/>
          <w:szCs w:val="22"/>
          <w:lang w:val="en-US"/>
        </w:rPr>
        <w:t>Lifting height</w:t>
      </w:r>
      <w:r w:rsidR="00FF3452" w:rsidRPr="006B2B1A">
        <w:rPr>
          <w:rFonts w:cs="Arial"/>
          <w:szCs w:val="22"/>
          <w:lang w:val="en-US"/>
        </w:rPr>
        <w:t>:</w:t>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A24D19" w:rsidRPr="006B2B1A">
        <w:rPr>
          <w:rFonts w:cs="Arial"/>
          <w:szCs w:val="22"/>
          <w:lang w:val="en-US"/>
        </w:rPr>
        <w:t>1</w:t>
      </w:r>
      <w:r w:rsidR="006827B4" w:rsidRPr="006B2B1A">
        <w:rPr>
          <w:rFonts w:cs="Arial"/>
          <w:szCs w:val="22"/>
          <w:lang w:val="en-US"/>
        </w:rPr>
        <w:t>8</w:t>
      </w:r>
      <w:r w:rsidR="00AC6BCD" w:rsidRPr="006B2B1A">
        <w:rPr>
          <w:rFonts w:cs="Arial"/>
          <w:szCs w:val="22"/>
          <w:lang w:val="en-US"/>
        </w:rPr>
        <w:t>.</w:t>
      </w:r>
      <w:r w:rsidR="006827B4" w:rsidRPr="006B2B1A">
        <w:rPr>
          <w:rFonts w:cs="Arial"/>
          <w:szCs w:val="22"/>
          <w:lang w:val="en-US"/>
        </w:rPr>
        <w:t>5</w:t>
      </w:r>
      <w:r w:rsidR="00AC6BCD" w:rsidRPr="006B2B1A">
        <w:rPr>
          <w:rFonts w:cs="Arial"/>
          <w:szCs w:val="22"/>
          <w:lang w:val="en-US"/>
        </w:rPr>
        <w:t>00</w:t>
      </w:r>
      <w:r w:rsidR="00FF3452" w:rsidRPr="006B2B1A">
        <w:rPr>
          <w:rFonts w:cs="Arial"/>
          <w:szCs w:val="22"/>
          <w:lang w:val="en-US"/>
        </w:rPr>
        <w:t xml:space="preserve"> </w:t>
      </w:r>
      <w:r w:rsidR="00AC6BCD" w:rsidRPr="006B2B1A">
        <w:rPr>
          <w:rFonts w:cs="Arial"/>
          <w:szCs w:val="22"/>
          <w:lang w:val="en-US"/>
        </w:rPr>
        <w:t>m</w:t>
      </w:r>
      <w:r w:rsidR="00FF3452" w:rsidRPr="006B2B1A">
        <w:rPr>
          <w:rFonts w:cs="Arial"/>
          <w:szCs w:val="22"/>
          <w:lang w:val="en-US"/>
        </w:rPr>
        <w:t xml:space="preserve">m </w:t>
      </w:r>
    </w:p>
    <w:p w14:paraId="39A54C6F" w14:textId="05466A77" w:rsidR="00FF3452" w:rsidRPr="006B2B1A" w:rsidRDefault="00173748" w:rsidP="000452F2">
      <w:pPr>
        <w:keepNext/>
        <w:tabs>
          <w:tab w:val="left" w:pos="1064"/>
        </w:tabs>
        <w:spacing w:after="120"/>
        <w:outlineLvl w:val="0"/>
        <w:rPr>
          <w:rFonts w:cs="Arial"/>
          <w:szCs w:val="22"/>
          <w:lang w:val="en-US"/>
        </w:rPr>
      </w:pPr>
      <w:r>
        <w:rPr>
          <w:rFonts w:cs="Arial"/>
          <w:szCs w:val="22"/>
          <w:lang w:val="en-US"/>
        </w:rPr>
        <w:t>Lifting speed</w:t>
      </w:r>
      <w:r w:rsidR="00FF3452" w:rsidRPr="006B2B1A">
        <w:rPr>
          <w:rFonts w:cs="Arial"/>
          <w:szCs w:val="22"/>
          <w:lang w:val="en-US"/>
        </w:rPr>
        <w:t>:</w:t>
      </w:r>
      <w:r>
        <w:rPr>
          <w:rFonts w:cs="Arial"/>
          <w:szCs w:val="22"/>
          <w:lang w:val="en-US"/>
        </w:rPr>
        <w:tab/>
      </w:r>
      <w:r>
        <w:rPr>
          <w:rFonts w:cs="Arial"/>
          <w:szCs w:val="22"/>
          <w:lang w:val="en-US"/>
        </w:rPr>
        <w:tab/>
      </w:r>
      <w:r>
        <w:rPr>
          <w:rFonts w:cs="Arial"/>
          <w:szCs w:val="22"/>
          <w:lang w:val="en-US"/>
        </w:rPr>
        <w:tab/>
      </w:r>
      <w:r w:rsidR="00FF3452" w:rsidRPr="006B2B1A">
        <w:rPr>
          <w:rFonts w:cs="Arial"/>
          <w:szCs w:val="22"/>
          <w:lang w:val="en-US"/>
        </w:rPr>
        <w:tab/>
      </w:r>
      <w:r w:rsidR="00FF3452" w:rsidRPr="006B2B1A">
        <w:rPr>
          <w:rFonts w:cs="Arial"/>
          <w:szCs w:val="22"/>
          <w:lang w:val="en-US"/>
        </w:rPr>
        <w:tab/>
      </w:r>
      <w:r w:rsidR="000C7821" w:rsidRPr="006B2B1A">
        <w:rPr>
          <w:rFonts w:cs="Arial"/>
          <w:szCs w:val="22"/>
          <w:lang w:val="en-US"/>
        </w:rPr>
        <w:tab/>
      </w:r>
      <w:r w:rsidR="00FF3452" w:rsidRPr="006B2B1A">
        <w:rPr>
          <w:rFonts w:cs="Arial"/>
          <w:szCs w:val="22"/>
          <w:lang w:val="en-US"/>
        </w:rPr>
        <w:t>0,</w:t>
      </w:r>
      <w:r w:rsidR="006827B4" w:rsidRPr="006B2B1A">
        <w:rPr>
          <w:rFonts w:cs="Arial"/>
          <w:szCs w:val="22"/>
          <w:lang w:val="en-US"/>
        </w:rPr>
        <w:t>3</w:t>
      </w:r>
      <w:r w:rsidR="008D1F0C" w:rsidRPr="006B2B1A">
        <w:rPr>
          <w:rFonts w:cs="Arial"/>
          <w:szCs w:val="22"/>
          <w:lang w:val="en-US"/>
        </w:rPr>
        <w:t>5</w:t>
      </w:r>
      <w:r w:rsidR="00FF3452" w:rsidRPr="006B2B1A">
        <w:rPr>
          <w:rFonts w:cs="Arial"/>
          <w:szCs w:val="22"/>
          <w:lang w:val="en-US"/>
        </w:rPr>
        <w:t xml:space="preserve"> m/s</w:t>
      </w:r>
    </w:p>
    <w:p w14:paraId="0881CD1F" w14:textId="6B48A4E9" w:rsidR="00FF3452" w:rsidRPr="006B2B1A" w:rsidRDefault="00173748" w:rsidP="000452F2">
      <w:pPr>
        <w:keepNext/>
        <w:tabs>
          <w:tab w:val="left" w:pos="1064"/>
        </w:tabs>
        <w:spacing w:after="120"/>
        <w:outlineLvl w:val="0"/>
        <w:rPr>
          <w:rFonts w:cs="Arial"/>
          <w:szCs w:val="22"/>
          <w:lang w:val="en-US"/>
        </w:rPr>
      </w:pPr>
      <w:r>
        <w:rPr>
          <w:rFonts w:cs="Arial"/>
          <w:szCs w:val="22"/>
          <w:lang w:val="en-US"/>
        </w:rPr>
        <w:t>Number of stops</w:t>
      </w:r>
      <w:r w:rsidR="00FF3452" w:rsidRPr="006B2B1A">
        <w:rPr>
          <w:rFonts w:cs="Arial"/>
          <w:szCs w:val="22"/>
          <w:lang w:val="en-US"/>
        </w:rPr>
        <w:t>:</w:t>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6827B4" w:rsidRPr="006B2B1A">
        <w:rPr>
          <w:rFonts w:cs="Arial"/>
          <w:szCs w:val="22"/>
          <w:lang w:val="en-US"/>
        </w:rPr>
        <w:t>5</w:t>
      </w:r>
    </w:p>
    <w:p w14:paraId="0787766D" w14:textId="234E98D4" w:rsidR="00FF3452" w:rsidRPr="006B2B1A" w:rsidRDefault="00FF3452" w:rsidP="000452F2">
      <w:pPr>
        <w:keepNext/>
        <w:tabs>
          <w:tab w:val="left" w:pos="1064"/>
        </w:tabs>
        <w:spacing w:after="120"/>
        <w:outlineLvl w:val="0"/>
        <w:rPr>
          <w:rFonts w:cs="Arial"/>
          <w:szCs w:val="22"/>
          <w:lang w:val="en-US"/>
        </w:rPr>
      </w:pPr>
      <w:r w:rsidRPr="006B2B1A">
        <w:rPr>
          <w:rFonts w:cs="Arial"/>
          <w:szCs w:val="22"/>
          <w:lang w:val="en-US"/>
        </w:rPr>
        <w:t>E</w:t>
      </w:r>
      <w:r w:rsidR="00173748">
        <w:rPr>
          <w:rFonts w:cs="Arial"/>
          <w:szCs w:val="22"/>
          <w:lang w:val="en-US"/>
        </w:rPr>
        <w:t>ntrances</w:t>
      </w:r>
      <w:r w:rsidRPr="006B2B1A">
        <w:rPr>
          <w:rFonts w:cs="Arial"/>
          <w:szCs w:val="22"/>
          <w:lang w:val="en-US"/>
        </w:rPr>
        <w:t>:</w:t>
      </w:r>
      <w:r w:rsidR="00173748">
        <w:rPr>
          <w:rFonts w:cs="Arial"/>
          <w:szCs w:val="22"/>
          <w:lang w:val="en-US"/>
        </w:rPr>
        <w:tab/>
      </w:r>
      <w:r w:rsidR="00173748">
        <w:rPr>
          <w:rFonts w:cs="Arial"/>
          <w:szCs w:val="22"/>
          <w:lang w:val="en-US"/>
        </w:rPr>
        <w:tab/>
      </w:r>
      <w:r w:rsidR="00173748">
        <w:rPr>
          <w:rFonts w:cs="Arial"/>
          <w:szCs w:val="22"/>
          <w:lang w:val="en-US"/>
        </w:rPr>
        <w:tab/>
      </w:r>
      <w:r w:rsidR="00173748">
        <w:rPr>
          <w:rFonts w:cs="Arial"/>
          <w:szCs w:val="22"/>
          <w:lang w:val="en-US"/>
        </w:rPr>
        <w:tab/>
      </w:r>
      <w:r w:rsidR="00173748">
        <w:rPr>
          <w:rFonts w:cs="Arial"/>
          <w:szCs w:val="22"/>
          <w:lang w:val="en-US"/>
        </w:rPr>
        <w:tab/>
      </w:r>
      <w:r w:rsidRPr="006B2B1A">
        <w:rPr>
          <w:rFonts w:cs="Arial"/>
          <w:szCs w:val="22"/>
          <w:lang w:val="en-US"/>
        </w:rPr>
        <w:tab/>
      </w:r>
      <w:r w:rsidRPr="006B2B1A">
        <w:rPr>
          <w:rFonts w:cs="Arial"/>
          <w:szCs w:val="22"/>
          <w:lang w:val="en-US"/>
        </w:rPr>
        <w:tab/>
      </w:r>
      <w:r w:rsidR="00802FA5" w:rsidRPr="006B2B1A">
        <w:rPr>
          <w:rFonts w:cs="Arial"/>
          <w:szCs w:val="22"/>
          <w:lang w:val="en-US"/>
        </w:rPr>
        <w:tab/>
      </w:r>
      <w:r w:rsidR="006827B4" w:rsidRPr="006B2B1A">
        <w:rPr>
          <w:rFonts w:cs="Arial"/>
          <w:szCs w:val="22"/>
          <w:lang w:val="en-US"/>
        </w:rPr>
        <w:t>6</w:t>
      </w:r>
    </w:p>
    <w:p w14:paraId="1441BD08" w14:textId="77777777" w:rsidR="00173748" w:rsidRPr="00B90C82" w:rsidRDefault="00173748" w:rsidP="00173748">
      <w:pPr>
        <w:keepNext/>
        <w:tabs>
          <w:tab w:val="left" w:pos="1064"/>
        </w:tabs>
        <w:spacing w:after="120"/>
        <w:outlineLvl w:val="0"/>
        <w:rPr>
          <w:rFonts w:cs="Arial"/>
          <w:szCs w:val="22"/>
          <w:lang w:val="en-US"/>
        </w:rPr>
      </w:pPr>
      <w:r>
        <w:rPr>
          <w:rFonts w:cs="Arial"/>
          <w:szCs w:val="22"/>
          <w:lang w:val="en-US"/>
        </w:rPr>
        <w:t>Arrange of entrance</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ab/>
        <w:t>Through car loading</w:t>
      </w:r>
    </w:p>
    <w:p w14:paraId="00357BCC" w14:textId="378B4DE8" w:rsidR="00FF3452" w:rsidRPr="006B2B1A" w:rsidRDefault="00173748" w:rsidP="000452F2">
      <w:pPr>
        <w:keepNext/>
        <w:tabs>
          <w:tab w:val="left" w:pos="1064"/>
        </w:tabs>
        <w:spacing w:after="120"/>
        <w:outlineLvl w:val="0"/>
        <w:rPr>
          <w:rFonts w:cs="Arial"/>
          <w:szCs w:val="22"/>
          <w:lang w:val="en-US"/>
        </w:rPr>
      </w:pPr>
      <w:r>
        <w:rPr>
          <w:rFonts w:cs="Arial"/>
          <w:szCs w:val="22"/>
          <w:lang w:val="en-US"/>
        </w:rPr>
        <w:t>Cabin width</w:t>
      </w:r>
      <w:r w:rsidRPr="00B90C82">
        <w:rPr>
          <w:rFonts w:cs="Arial"/>
          <w:szCs w:val="22"/>
          <w:lang w:val="en-US"/>
        </w:rPr>
        <w:t>:</w:t>
      </w:r>
      <w:r>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6827B4" w:rsidRPr="006B2B1A">
        <w:rPr>
          <w:rFonts w:cs="Arial"/>
          <w:szCs w:val="22"/>
          <w:lang w:val="en-US"/>
        </w:rPr>
        <w:t>3</w:t>
      </w:r>
      <w:r w:rsidR="009501F7" w:rsidRPr="006B2B1A">
        <w:rPr>
          <w:rFonts w:cs="Arial"/>
          <w:szCs w:val="22"/>
          <w:lang w:val="en-US"/>
        </w:rPr>
        <w:t>.</w:t>
      </w:r>
      <w:r w:rsidR="006827B4" w:rsidRPr="006B2B1A">
        <w:rPr>
          <w:rFonts w:cs="Arial"/>
          <w:szCs w:val="22"/>
          <w:lang w:val="en-US"/>
        </w:rPr>
        <w:t>0</w:t>
      </w:r>
      <w:r w:rsidR="00FF3452" w:rsidRPr="006B2B1A">
        <w:rPr>
          <w:rFonts w:cs="Arial"/>
          <w:szCs w:val="22"/>
          <w:lang w:val="en-US"/>
        </w:rPr>
        <w:t>00 mm</w:t>
      </w:r>
    </w:p>
    <w:p w14:paraId="0F743719" w14:textId="3B654816" w:rsidR="00FF3452" w:rsidRPr="006B2B1A" w:rsidRDefault="00173748" w:rsidP="000452F2">
      <w:pPr>
        <w:keepNext/>
        <w:tabs>
          <w:tab w:val="left" w:pos="1064"/>
        </w:tabs>
        <w:spacing w:after="120"/>
        <w:outlineLvl w:val="0"/>
        <w:rPr>
          <w:rFonts w:cs="Arial"/>
          <w:szCs w:val="22"/>
          <w:lang w:val="en-US"/>
        </w:rPr>
      </w:pPr>
      <w:r>
        <w:rPr>
          <w:rFonts w:cs="Arial"/>
          <w:szCs w:val="22"/>
          <w:lang w:val="en-US"/>
        </w:rPr>
        <w:t>Cabin depth</w:t>
      </w:r>
      <w:r w:rsidRPr="00B90C82">
        <w:rPr>
          <w:rFonts w:cs="Arial"/>
          <w:szCs w:val="22"/>
          <w:lang w:val="en-US"/>
        </w:rPr>
        <w:t>:</w:t>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FF3452" w:rsidRPr="006B2B1A">
        <w:rPr>
          <w:rFonts w:cs="Arial"/>
          <w:szCs w:val="22"/>
          <w:lang w:val="en-US"/>
        </w:rPr>
        <w:t>5</w:t>
      </w:r>
      <w:r w:rsidR="009501F7" w:rsidRPr="006B2B1A">
        <w:rPr>
          <w:rFonts w:cs="Arial"/>
          <w:szCs w:val="22"/>
          <w:lang w:val="en-US"/>
        </w:rPr>
        <w:t>.</w:t>
      </w:r>
      <w:r w:rsidR="006827B4" w:rsidRPr="006B2B1A">
        <w:rPr>
          <w:rFonts w:cs="Arial"/>
          <w:szCs w:val="22"/>
          <w:lang w:val="en-US"/>
        </w:rPr>
        <w:t>25</w:t>
      </w:r>
      <w:r w:rsidR="00FF3452" w:rsidRPr="006B2B1A">
        <w:rPr>
          <w:rFonts w:cs="Arial"/>
          <w:szCs w:val="22"/>
          <w:lang w:val="en-US"/>
        </w:rPr>
        <w:t>0 mm</w:t>
      </w:r>
    </w:p>
    <w:p w14:paraId="3B564C26" w14:textId="7D4D5BB6" w:rsidR="00FF3452" w:rsidRPr="006B2B1A" w:rsidRDefault="00173748" w:rsidP="000452F2">
      <w:pPr>
        <w:keepNext/>
        <w:tabs>
          <w:tab w:val="left" w:pos="1064"/>
        </w:tabs>
        <w:spacing w:after="120"/>
        <w:outlineLvl w:val="0"/>
        <w:rPr>
          <w:rFonts w:cs="Arial"/>
          <w:szCs w:val="22"/>
          <w:lang w:val="en-US"/>
        </w:rPr>
      </w:pPr>
      <w:r>
        <w:rPr>
          <w:rFonts w:cs="Arial"/>
          <w:szCs w:val="22"/>
          <w:lang w:val="en-US"/>
        </w:rPr>
        <w:t>Cabin height</w:t>
      </w:r>
      <w:r w:rsidR="00FF3452" w:rsidRPr="006B2B1A">
        <w:rPr>
          <w:rFonts w:cs="Arial"/>
          <w:szCs w:val="22"/>
          <w:lang w:val="en-US"/>
        </w:rPr>
        <w:t>:</w:t>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6827B4" w:rsidRPr="006B2B1A">
        <w:rPr>
          <w:rFonts w:cs="Arial"/>
          <w:szCs w:val="22"/>
          <w:lang w:val="en-US"/>
        </w:rPr>
        <w:t>3</w:t>
      </w:r>
      <w:r w:rsidR="009501F7" w:rsidRPr="006B2B1A">
        <w:rPr>
          <w:rFonts w:cs="Arial"/>
          <w:szCs w:val="22"/>
          <w:lang w:val="en-US"/>
        </w:rPr>
        <w:t>.</w:t>
      </w:r>
      <w:r w:rsidR="006827B4" w:rsidRPr="006B2B1A">
        <w:rPr>
          <w:rFonts w:cs="Arial"/>
          <w:szCs w:val="22"/>
          <w:lang w:val="en-US"/>
        </w:rPr>
        <w:t>0</w:t>
      </w:r>
      <w:r w:rsidR="00FF3452" w:rsidRPr="006B2B1A">
        <w:rPr>
          <w:rFonts w:cs="Arial"/>
          <w:szCs w:val="22"/>
          <w:lang w:val="en-US"/>
        </w:rPr>
        <w:t>00 mm</w:t>
      </w:r>
    </w:p>
    <w:p w14:paraId="3159287B" w14:textId="304F4F1E" w:rsidR="00FF3452" w:rsidRPr="006B2B1A" w:rsidRDefault="00173748" w:rsidP="000452F2">
      <w:pPr>
        <w:keepNext/>
        <w:tabs>
          <w:tab w:val="left" w:pos="1064"/>
        </w:tabs>
        <w:spacing w:after="120"/>
        <w:outlineLvl w:val="0"/>
        <w:rPr>
          <w:rFonts w:cs="Arial"/>
          <w:szCs w:val="22"/>
          <w:lang w:val="en-US"/>
        </w:rPr>
      </w:pPr>
      <w:r>
        <w:rPr>
          <w:rFonts w:cs="Arial"/>
          <w:szCs w:val="22"/>
          <w:lang w:val="en-US"/>
        </w:rPr>
        <w:t>Clear door width</w:t>
      </w:r>
      <w:r w:rsidR="00FF3452" w:rsidRPr="006B2B1A">
        <w:rPr>
          <w:rFonts w:cs="Arial"/>
          <w:szCs w:val="22"/>
          <w:lang w:val="en-US"/>
        </w:rPr>
        <w:t>:</w:t>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FF3452" w:rsidRPr="006B2B1A">
        <w:rPr>
          <w:rFonts w:cs="Arial"/>
          <w:szCs w:val="22"/>
          <w:lang w:val="en-US"/>
        </w:rPr>
        <w:tab/>
      </w:r>
      <w:r w:rsidR="00802FA5" w:rsidRPr="006B2B1A">
        <w:rPr>
          <w:rFonts w:cs="Arial"/>
          <w:szCs w:val="22"/>
          <w:lang w:val="en-US"/>
        </w:rPr>
        <w:tab/>
      </w:r>
      <w:r w:rsidR="006827B4" w:rsidRPr="006B2B1A">
        <w:rPr>
          <w:rFonts w:cs="Arial"/>
          <w:szCs w:val="22"/>
          <w:lang w:val="en-US"/>
        </w:rPr>
        <w:t>3</w:t>
      </w:r>
      <w:r w:rsidR="00AC6BCD" w:rsidRPr="006B2B1A">
        <w:rPr>
          <w:rFonts w:cs="Arial"/>
          <w:szCs w:val="22"/>
          <w:lang w:val="en-US"/>
        </w:rPr>
        <w:t>.</w:t>
      </w:r>
      <w:r w:rsidR="006827B4" w:rsidRPr="006B2B1A">
        <w:rPr>
          <w:rFonts w:cs="Arial"/>
          <w:szCs w:val="22"/>
          <w:lang w:val="en-US"/>
        </w:rPr>
        <w:t>0</w:t>
      </w:r>
      <w:r w:rsidR="00D9048A" w:rsidRPr="006B2B1A">
        <w:rPr>
          <w:rFonts w:cs="Arial"/>
          <w:szCs w:val="22"/>
          <w:lang w:val="en-US"/>
        </w:rPr>
        <w:t>0</w:t>
      </w:r>
      <w:r w:rsidR="00AC6BCD" w:rsidRPr="006B2B1A">
        <w:rPr>
          <w:rFonts w:cs="Arial"/>
          <w:szCs w:val="22"/>
          <w:lang w:val="en-US"/>
        </w:rPr>
        <w:t>0 mm</w:t>
      </w:r>
    </w:p>
    <w:p w14:paraId="037205E0" w14:textId="3AB84D32" w:rsidR="004A09FF" w:rsidRPr="006B2B1A" w:rsidRDefault="00173748" w:rsidP="000452F2">
      <w:pPr>
        <w:keepNext/>
        <w:tabs>
          <w:tab w:val="left" w:pos="1064"/>
        </w:tabs>
        <w:spacing w:after="120"/>
        <w:outlineLvl w:val="0"/>
        <w:rPr>
          <w:szCs w:val="22"/>
          <w:lang w:val="en-US"/>
        </w:rPr>
      </w:pPr>
      <w:r>
        <w:rPr>
          <w:rFonts w:cs="Arial"/>
          <w:szCs w:val="22"/>
          <w:lang w:val="en-US"/>
        </w:rPr>
        <w:t>Cabin</w:t>
      </w:r>
      <w:r w:rsidRPr="00B90C82">
        <w:rPr>
          <w:rFonts w:cs="Arial"/>
          <w:szCs w:val="22"/>
          <w:lang w:val="en-US"/>
        </w:rPr>
        <w:t xml:space="preserve">- &amp; </w:t>
      </w:r>
      <w:r>
        <w:rPr>
          <w:rFonts w:cs="Arial"/>
          <w:szCs w:val="22"/>
          <w:lang w:val="en-US"/>
        </w:rPr>
        <w:t>shaft doors</w:t>
      </w:r>
      <w:r w:rsidR="004A09FF" w:rsidRPr="006B2B1A">
        <w:rPr>
          <w:rFonts w:cs="Arial"/>
          <w:szCs w:val="22"/>
          <w:lang w:val="en-US"/>
        </w:rPr>
        <w:t>:</w:t>
      </w:r>
      <w:r w:rsidR="004A09FF" w:rsidRPr="006B2B1A">
        <w:rPr>
          <w:rFonts w:cs="Arial"/>
          <w:szCs w:val="22"/>
          <w:lang w:val="en-US"/>
        </w:rPr>
        <w:tab/>
      </w:r>
      <w:r w:rsidR="004A09FF" w:rsidRPr="006B2B1A">
        <w:rPr>
          <w:rFonts w:cs="Arial"/>
          <w:szCs w:val="22"/>
          <w:lang w:val="en-US"/>
        </w:rPr>
        <w:tab/>
      </w:r>
      <w:r>
        <w:rPr>
          <w:rFonts w:cs="Arial"/>
          <w:szCs w:val="22"/>
          <w:lang w:val="en-US"/>
        </w:rPr>
        <w:tab/>
      </w:r>
      <w:r w:rsidR="004A09FF" w:rsidRPr="006B2B1A">
        <w:rPr>
          <w:rFonts w:cs="Arial"/>
          <w:szCs w:val="22"/>
          <w:lang w:val="en-US"/>
        </w:rPr>
        <w:t>6-</w:t>
      </w:r>
      <w:r>
        <w:rPr>
          <w:rFonts w:cs="Arial"/>
          <w:szCs w:val="22"/>
          <w:lang w:val="en-US"/>
        </w:rPr>
        <w:t>part</w:t>
      </w:r>
      <w:r w:rsidR="004A09FF" w:rsidRPr="006B2B1A">
        <w:rPr>
          <w:rFonts w:cs="Arial"/>
          <w:szCs w:val="22"/>
          <w:lang w:val="en-US"/>
        </w:rPr>
        <w:t xml:space="preserve"> </w:t>
      </w:r>
      <w:r w:rsidR="004A09FF" w:rsidRPr="006B2B1A">
        <w:rPr>
          <w:szCs w:val="22"/>
          <w:lang w:val="en-US"/>
        </w:rPr>
        <w:t xml:space="preserve">Meiller TTK/S </w:t>
      </w:r>
      <w:r>
        <w:rPr>
          <w:rStyle w:val="tlid-translation"/>
          <w:lang w:val="en"/>
        </w:rPr>
        <w:t>telescopic sliding door, central opening</w:t>
      </w:r>
    </w:p>
    <w:p w14:paraId="50215310" w14:textId="542CB5E8" w:rsidR="00AE7F6B" w:rsidRPr="006B2B1A" w:rsidRDefault="00173748" w:rsidP="000452F2">
      <w:pPr>
        <w:keepNext/>
        <w:tabs>
          <w:tab w:val="left" w:pos="1064"/>
        </w:tabs>
        <w:spacing w:after="120"/>
        <w:outlineLvl w:val="0"/>
        <w:rPr>
          <w:rFonts w:cs="Arial"/>
          <w:szCs w:val="22"/>
          <w:lang w:val="en-US"/>
        </w:rPr>
      </w:pPr>
      <w:r>
        <w:rPr>
          <w:szCs w:val="22"/>
          <w:lang w:val="en-US"/>
        </w:rPr>
        <w:t>Pawl device</w:t>
      </w:r>
      <w:r w:rsidR="00AE7F6B" w:rsidRPr="006B2B1A">
        <w:rPr>
          <w:szCs w:val="22"/>
          <w:lang w:val="en-US"/>
        </w:rPr>
        <w:t>:</w:t>
      </w:r>
      <w:r w:rsidR="00AE7F6B" w:rsidRPr="006B2B1A">
        <w:rPr>
          <w:szCs w:val="22"/>
          <w:lang w:val="en-US"/>
        </w:rPr>
        <w:tab/>
      </w:r>
      <w:r w:rsidR="00AE7F6B" w:rsidRPr="006B2B1A">
        <w:rPr>
          <w:szCs w:val="22"/>
          <w:lang w:val="en-US"/>
        </w:rPr>
        <w:tab/>
      </w:r>
      <w:r w:rsidR="00AE7F6B" w:rsidRPr="006B2B1A">
        <w:rPr>
          <w:szCs w:val="22"/>
          <w:lang w:val="en-US"/>
        </w:rPr>
        <w:tab/>
      </w:r>
      <w:r w:rsidR="00AE7F6B" w:rsidRPr="006B2B1A">
        <w:rPr>
          <w:szCs w:val="22"/>
          <w:lang w:val="en-US"/>
        </w:rPr>
        <w:tab/>
      </w:r>
      <w:r>
        <w:rPr>
          <w:szCs w:val="22"/>
          <w:lang w:val="en-US"/>
        </w:rPr>
        <w:tab/>
      </w:r>
      <w:r>
        <w:rPr>
          <w:szCs w:val="22"/>
          <w:lang w:val="en-US"/>
        </w:rPr>
        <w:tab/>
        <w:t>Yes</w:t>
      </w:r>
      <w:r w:rsidR="000B5DD5" w:rsidRPr="006B2B1A">
        <w:rPr>
          <w:szCs w:val="22"/>
          <w:lang w:val="en-US"/>
        </w:rPr>
        <w:t xml:space="preserve">. </w:t>
      </w:r>
      <w:r>
        <w:rPr>
          <w:szCs w:val="22"/>
          <w:lang w:val="en-US"/>
        </w:rPr>
        <w:t>Under the</w:t>
      </w:r>
      <w:r w:rsidR="000B5DD5" w:rsidRPr="006B2B1A">
        <w:rPr>
          <w:szCs w:val="22"/>
          <w:lang w:val="en-US"/>
        </w:rPr>
        <w:t xml:space="preserve"> </w:t>
      </w:r>
      <w:r>
        <w:rPr>
          <w:szCs w:val="22"/>
          <w:lang w:val="en-US"/>
        </w:rPr>
        <w:t>p</w:t>
      </w:r>
      <w:r w:rsidR="000B5DD5" w:rsidRPr="006B2B1A">
        <w:rPr>
          <w:szCs w:val="22"/>
          <w:lang w:val="en-US"/>
        </w:rPr>
        <w:t>latform.</w:t>
      </w:r>
    </w:p>
    <w:p w14:paraId="6CA32F75" w14:textId="77777777" w:rsidR="002B454E" w:rsidRPr="006B2B1A" w:rsidRDefault="002B454E" w:rsidP="002564A2">
      <w:pPr>
        <w:spacing w:line="276" w:lineRule="auto"/>
        <w:rPr>
          <w:rFonts w:cs="Arial"/>
          <w:b/>
          <w:bCs/>
          <w:szCs w:val="22"/>
          <w:lang w:val="en-US"/>
        </w:rPr>
      </w:pPr>
    </w:p>
    <w:p w14:paraId="29684F60" w14:textId="77777777" w:rsidR="00B76D07" w:rsidRPr="006B2B1A" w:rsidRDefault="00B76D07" w:rsidP="00B76D07">
      <w:pPr>
        <w:spacing w:after="60" w:line="0" w:lineRule="atLeast"/>
        <w:rPr>
          <w:rFonts w:cs="Arial"/>
          <w:szCs w:val="22"/>
          <w:lang w:val="en-US"/>
        </w:rPr>
      </w:pPr>
    </w:p>
    <w:p w14:paraId="7C21EEF1" w14:textId="77777777" w:rsidR="006B2B1A" w:rsidRPr="00B90C82" w:rsidRDefault="006B2B1A" w:rsidP="006B2B1A">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Lift shaft</w:t>
      </w:r>
    </w:p>
    <w:p w14:paraId="7B9C31F9" w14:textId="77777777" w:rsidR="00522A8D" w:rsidRPr="00522A8D" w:rsidRDefault="00522A8D" w:rsidP="00522A8D">
      <w:pPr>
        <w:keepNext/>
        <w:tabs>
          <w:tab w:val="left" w:pos="1064"/>
        </w:tabs>
        <w:spacing w:before="80" w:after="120"/>
        <w:jc w:val="both"/>
        <w:outlineLvl w:val="0"/>
        <w:rPr>
          <w:rFonts w:cs="Arial"/>
          <w:bCs/>
          <w:szCs w:val="22"/>
          <w:lang w:val="en-US"/>
        </w:rPr>
      </w:pPr>
      <w:r w:rsidRPr="00522A8D">
        <w:rPr>
          <w:rStyle w:val="tlid-translation"/>
          <w:lang w:val="en"/>
        </w:rPr>
        <w:t>On-site reinforced concrete shaft with built-in parts according to Lödige plant planning. Installation parts are provided by client. Internal insulation on site possible, if necessary, change the shaft dimensions.</w:t>
      </w:r>
    </w:p>
    <w:p w14:paraId="7C98A339" w14:textId="2B19BA56" w:rsidR="004A09FF" w:rsidRPr="006B2B1A" w:rsidRDefault="00743ABD" w:rsidP="00743ABD">
      <w:pPr>
        <w:keepNext/>
        <w:tabs>
          <w:tab w:val="left" w:pos="1064"/>
        </w:tabs>
        <w:spacing w:after="120"/>
        <w:ind w:left="2835" w:hanging="2835"/>
        <w:outlineLvl w:val="0"/>
        <w:rPr>
          <w:rFonts w:cs="Arial"/>
          <w:szCs w:val="22"/>
          <w:lang w:val="en-US"/>
        </w:rPr>
      </w:pPr>
      <w:r>
        <w:rPr>
          <w:rFonts w:cs="Arial"/>
          <w:szCs w:val="22"/>
          <w:lang w:val="en-US"/>
        </w:rPr>
        <w:t>Pit</w:t>
      </w:r>
      <w:r w:rsidR="00AD58A8" w:rsidRPr="006B2B1A">
        <w:rPr>
          <w:rFonts w:cs="Arial"/>
          <w:szCs w:val="22"/>
          <w:lang w:val="en-US"/>
        </w:rPr>
        <w:t>*</w:t>
      </w:r>
      <w:r w:rsidR="00E31749" w:rsidRPr="006B2B1A">
        <w:rPr>
          <w:rFonts w:cs="Arial"/>
          <w:szCs w:val="22"/>
          <w:lang w:val="en-US"/>
        </w:rPr>
        <w:t>:</w:t>
      </w:r>
      <w:r w:rsidR="00E31749" w:rsidRPr="006B2B1A">
        <w:rPr>
          <w:rFonts w:cs="Arial"/>
          <w:szCs w:val="22"/>
          <w:lang w:val="en-US"/>
        </w:rPr>
        <w:tab/>
      </w:r>
      <w:r w:rsidR="00E31749" w:rsidRPr="006B2B1A">
        <w:rPr>
          <w:rFonts w:cs="Arial"/>
          <w:szCs w:val="22"/>
          <w:lang w:val="en-US"/>
        </w:rPr>
        <w:tab/>
        <w:t>1.</w:t>
      </w:r>
      <w:r w:rsidR="006827B4" w:rsidRPr="006B2B1A">
        <w:rPr>
          <w:rFonts w:cs="Arial"/>
          <w:szCs w:val="22"/>
          <w:lang w:val="en-US"/>
        </w:rPr>
        <w:t>8</w:t>
      </w:r>
      <w:r w:rsidR="00A24D19" w:rsidRPr="006B2B1A">
        <w:rPr>
          <w:rFonts w:cs="Arial"/>
          <w:szCs w:val="22"/>
          <w:lang w:val="en-US"/>
        </w:rPr>
        <w:t>0</w:t>
      </w:r>
      <w:r w:rsidR="00E31749" w:rsidRPr="006B2B1A">
        <w:rPr>
          <w:rFonts w:cs="Arial"/>
          <w:szCs w:val="22"/>
          <w:lang w:val="en-US"/>
        </w:rPr>
        <w:t>0 mm</w:t>
      </w:r>
      <w:r w:rsidR="00AD58A8" w:rsidRPr="006B2B1A">
        <w:rPr>
          <w:rFonts w:cs="Arial"/>
          <w:szCs w:val="22"/>
          <w:lang w:val="en-US"/>
        </w:rPr>
        <w:tab/>
      </w:r>
      <w:r w:rsidR="00AD58A8" w:rsidRPr="006B2B1A">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06BAB57A" w14:textId="46B322A6" w:rsidR="004A09FF" w:rsidRPr="006B2B1A" w:rsidRDefault="00743ABD" w:rsidP="004A09FF">
      <w:pPr>
        <w:keepNext/>
        <w:tabs>
          <w:tab w:val="left" w:pos="1064"/>
        </w:tabs>
        <w:spacing w:after="120"/>
        <w:outlineLvl w:val="0"/>
        <w:rPr>
          <w:rFonts w:cs="Arial"/>
          <w:szCs w:val="22"/>
          <w:lang w:val="en-US"/>
        </w:rPr>
      </w:pPr>
      <w:r>
        <w:rPr>
          <w:rFonts w:cs="Arial"/>
          <w:szCs w:val="22"/>
          <w:lang w:val="en-US"/>
        </w:rPr>
        <w:t>Clear</w:t>
      </w:r>
      <w:r w:rsidR="004A09FF" w:rsidRPr="006B2B1A">
        <w:rPr>
          <w:rFonts w:cs="Arial"/>
          <w:szCs w:val="22"/>
          <w:lang w:val="en-US"/>
        </w:rPr>
        <w:t>-</w:t>
      </w:r>
      <w:r>
        <w:rPr>
          <w:rFonts w:cs="Arial"/>
          <w:szCs w:val="22"/>
          <w:lang w:val="en-US"/>
        </w:rPr>
        <w:t>shaft width</w:t>
      </w:r>
      <w:r w:rsidR="004A09FF" w:rsidRPr="006B2B1A">
        <w:rPr>
          <w:rFonts w:cs="Arial"/>
          <w:szCs w:val="22"/>
          <w:lang w:val="en-US"/>
        </w:rPr>
        <w:t>:</w:t>
      </w:r>
      <w:r>
        <w:rPr>
          <w:rFonts w:cs="Arial"/>
          <w:szCs w:val="22"/>
          <w:lang w:val="en-US"/>
        </w:rPr>
        <w:tab/>
      </w:r>
      <w:r w:rsidR="004A09FF" w:rsidRPr="006B2B1A">
        <w:rPr>
          <w:rFonts w:cs="Arial"/>
          <w:szCs w:val="22"/>
          <w:lang w:val="en-US"/>
        </w:rPr>
        <w:tab/>
      </w:r>
      <w:r w:rsidR="004A09FF" w:rsidRPr="006B2B1A">
        <w:rPr>
          <w:rFonts w:cs="Arial"/>
          <w:szCs w:val="22"/>
          <w:lang w:val="en-US"/>
        </w:rPr>
        <w:tab/>
      </w:r>
      <w:r w:rsidR="004A09FF" w:rsidRPr="006B2B1A">
        <w:rPr>
          <w:rFonts w:cs="Arial"/>
          <w:szCs w:val="22"/>
          <w:lang w:val="en-US"/>
        </w:rPr>
        <w:tab/>
      </w:r>
      <w:r w:rsidR="00E3145E" w:rsidRPr="006B2B1A">
        <w:rPr>
          <w:rFonts w:cs="Arial"/>
          <w:szCs w:val="22"/>
          <w:lang w:val="en-US"/>
        </w:rPr>
        <w:t>4</w:t>
      </w:r>
      <w:r w:rsidR="004A09FF" w:rsidRPr="006B2B1A">
        <w:rPr>
          <w:rFonts w:cs="Arial"/>
          <w:szCs w:val="22"/>
          <w:lang w:val="en-US"/>
        </w:rPr>
        <w:t>.</w:t>
      </w:r>
      <w:r w:rsidR="00E3145E" w:rsidRPr="006B2B1A">
        <w:rPr>
          <w:rFonts w:cs="Arial"/>
          <w:szCs w:val="22"/>
          <w:lang w:val="en-US"/>
        </w:rPr>
        <w:t>23</w:t>
      </w:r>
      <w:r w:rsidR="004A09FF" w:rsidRPr="006B2B1A">
        <w:rPr>
          <w:rFonts w:cs="Arial"/>
          <w:szCs w:val="22"/>
          <w:lang w:val="en-US"/>
        </w:rPr>
        <w:t>0 mm</w:t>
      </w:r>
    </w:p>
    <w:p w14:paraId="43D0AEDC" w14:textId="48FACB1F" w:rsidR="004A09FF" w:rsidRPr="006B2B1A" w:rsidRDefault="00743ABD" w:rsidP="004A09FF">
      <w:pPr>
        <w:keepNext/>
        <w:tabs>
          <w:tab w:val="left" w:pos="1064"/>
        </w:tabs>
        <w:spacing w:after="120"/>
        <w:ind w:left="2835" w:hanging="2835"/>
        <w:outlineLvl w:val="0"/>
        <w:rPr>
          <w:rFonts w:cs="Arial"/>
          <w:szCs w:val="22"/>
          <w:lang w:val="en-US"/>
        </w:rPr>
      </w:pPr>
      <w:r>
        <w:rPr>
          <w:rFonts w:cs="Arial"/>
          <w:szCs w:val="22"/>
          <w:lang w:val="en-US"/>
        </w:rPr>
        <w:t>Clear</w:t>
      </w:r>
      <w:r w:rsidR="004A09FF" w:rsidRPr="006B2B1A">
        <w:rPr>
          <w:rFonts w:cs="Arial"/>
          <w:szCs w:val="22"/>
          <w:lang w:val="en-US"/>
        </w:rPr>
        <w:t>-</w:t>
      </w:r>
      <w:r>
        <w:rPr>
          <w:rFonts w:cs="Arial"/>
          <w:szCs w:val="22"/>
          <w:lang w:val="en-US"/>
        </w:rPr>
        <w:t>shaft depth</w:t>
      </w:r>
      <w:r w:rsidR="004A09FF" w:rsidRPr="006B2B1A">
        <w:rPr>
          <w:rFonts w:cs="Arial"/>
          <w:szCs w:val="22"/>
          <w:lang w:val="en-US"/>
        </w:rPr>
        <w:t>:</w:t>
      </w:r>
      <w:r w:rsidR="004A09FF" w:rsidRPr="006B2B1A">
        <w:rPr>
          <w:rFonts w:cs="Arial"/>
          <w:szCs w:val="22"/>
          <w:lang w:val="en-US"/>
        </w:rPr>
        <w:tab/>
      </w:r>
      <w:r w:rsidR="004A09FF" w:rsidRPr="006B2B1A">
        <w:rPr>
          <w:rFonts w:cs="Arial"/>
          <w:szCs w:val="22"/>
          <w:lang w:val="en-US"/>
        </w:rPr>
        <w:tab/>
      </w:r>
      <w:r w:rsidR="00357495" w:rsidRPr="006B2B1A">
        <w:rPr>
          <w:rFonts w:cs="Arial"/>
          <w:szCs w:val="22"/>
          <w:lang w:val="en-US"/>
        </w:rPr>
        <w:t>5</w:t>
      </w:r>
      <w:r w:rsidR="004A09FF" w:rsidRPr="006B2B1A">
        <w:rPr>
          <w:rFonts w:cs="Arial"/>
          <w:szCs w:val="22"/>
          <w:lang w:val="en-US"/>
        </w:rPr>
        <w:t>.</w:t>
      </w:r>
      <w:r w:rsidR="00357495" w:rsidRPr="006B2B1A">
        <w:rPr>
          <w:rFonts w:cs="Arial"/>
          <w:szCs w:val="22"/>
          <w:lang w:val="en-US"/>
        </w:rPr>
        <w:t>76</w:t>
      </w:r>
      <w:r w:rsidR="004A09FF" w:rsidRPr="006B2B1A">
        <w:rPr>
          <w:rFonts w:cs="Arial"/>
          <w:szCs w:val="22"/>
          <w:lang w:val="en-US"/>
        </w:rPr>
        <w:t>0 mm</w:t>
      </w:r>
    </w:p>
    <w:p w14:paraId="691E5E60" w14:textId="60F9CA6E" w:rsidR="00743ABD" w:rsidRPr="00B90C82" w:rsidRDefault="00743ABD" w:rsidP="00743ABD">
      <w:pPr>
        <w:keepNext/>
        <w:tabs>
          <w:tab w:val="left" w:pos="1064"/>
        </w:tabs>
        <w:spacing w:after="120"/>
        <w:ind w:left="2835" w:hanging="2835"/>
        <w:outlineLvl w:val="0"/>
        <w:rPr>
          <w:rFonts w:cs="Arial"/>
          <w:szCs w:val="22"/>
          <w:lang w:val="en-US"/>
        </w:rPr>
      </w:pPr>
      <w:r>
        <w:rPr>
          <w:rFonts w:cs="Arial"/>
          <w:szCs w:val="22"/>
          <w:lang w:val="en-US"/>
        </w:rPr>
        <w:t>Clear</w:t>
      </w:r>
      <w:r w:rsidR="004A09FF" w:rsidRPr="006B2B1A">
        <w:rPr>
          <w:rFonts w:cs="Arial"/>
          <w:szCs w:val="22"/>
          <w:lang w:val="en-US"/>
        </w:rPr>
        <w:t>-</w:t>
      </w:r>
      <w:r>
        <w:rPr>
          <w:rFonts w:cs="Arial"/>
          <w:szCs w:val="22"/>
          <w:lang w:val="en-US"/>
        </w:rPr>
        <w:t>head room</w:t>
      </w:r>
      <w:r w:rsidR="00AD58A8" w:rsidRPr="006B2B1A">
        <w:rPr>
          <w:rFonts w:cs="Arial"/>
          <w:szCs w:val="22"/>
          <w:lang w:val="en-US"/>
        </w:rPr>
        <w:t>*</w:t>
      </w:r>
      <w:r w:rsidR="004A09FF" w:rsidRPr="006B2B1A">
        <w:rPr>
          <w:rFonts w:cs="Arial"/>
          <w:szCs w:val="22"/>
          <w:lang w:val="en-US"/>
        </w:rPr>
        <w:t>:</w:t>
      </w:r>
      <w:r>
        <w:rPr>
          <w:rFonts w:cs="Arial"/>
          <w:szCs w:val="22"/>
          <w:lang w:val="en-US"/>
        </w:rPr>
        <w:tab/>
      </w:r>
      <w:r>
        <w:rPr>
          <w:rFonts w:cs="Arial"/>
          <w:szCs w:val="22"/>
          <w:lang w:val="en-US"/>
        </w:rPr>
        <w:tab/>
      </w:r>
      <w:r w:rsidR="006827B4" w:rsidRPr="006B2B1A">
        <w:rPr>
          <w:rFonts w:cs="Arial"/>
          <w:szCs w:val="22"/>
          <w:lang w:val="en-US"/>
        </w:rPr>
        <w:t>4</w:t>
      </w:r>
      <w:r w:rsidR="004A09FF" w:rsidRPr="006B2B1A">
        <w:rPr>
          <w:rFonts w:cs="Arial"/>
          <w:szCs w:val="22"/>
          <w:lang w:val="en-US"/>
        </w:rPr>
        <w:t>.</w:t>
      </w:r>
      <w:r w:rsidR="006827B4" w:rsidRPr="006B2B1A">
        <w:rPr>
          <w:rFonts w:cs="Arial"/>
          <w:szCs w:val="22"/>
          <w:lang w:val="en-US"/>
        </w:rPr>
        <w:t>75</w:t>
      </w:r>
      <w:r w:rsidR="004A09FF" w:rsidRPr="006B2B1A">
        <w:rPr>
          <w:rFonts w:cs="Arial"/>
          <w:szCs w:val="22"/>
          <w:lang w:val="en-US"/>
        </w:rPr>
        <w:t>0 mm</w:t>
      </w:r>
      <w:r w:rsidR="00AD58A8" w:rsidRPr="006B2B1A">
        <w:rPr>
          <w:rFonts w:cs="Arial"/>
          <w:szCs w:val="22"/>
          <w:lang w:val="en-US"/>
        </w:rPr>
        <w:tab/>
      </w:r>
      <w:r w:rsidR="00AD58A8" w:rsidRPr="006B2B1A">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23908118" w14:textId="77777777" w:rsidR="00AD58A8" w:rsidRPr="006B2B1A" w:rsidRDefault="00AD58A8">
      <w:pPr>
        <w:rPr>
          <w:rFonts w:cs="Arial"/>
          <w:szCs w:val="22"/>
          <w:lang w:val="en-US"/>
        </w:rPr>
      </w:pPr>
    </w:p>
    <w:p w14:paraId="1AF75814" w14:textId="77777777" w:rsidR="00522A8D" w:rsidRPr="00B90C82" w:rsidRDefault="00522A8D" w:rsidP="00522A8D">
      <w:pPr>
        <w:keepNext/>
        <w:tabs>
          <w:tab w:val="left" w:pos="1064"/>
        </w:tabs>
        <w:jc w:val="both"/>
        <w:outlineLvl w:val="0"/>
        <w:rPr>
          <w:rFonts w:cs="Arial"/>
          <w:szCs w:val="22"/>
          <w:lang w:val="en-US"/>
        </w:rPr>
      </w:pPr>
      <w:bookmarkStart w:id="0" w:name="_Hlk29455409"/>
      <w:r>
        <w:rPr>
          <w:rStyle w:val="tlid-translation"/>
          <w:lang w:val="en"/>
        </w:rPr>
        <w:t>A reduction in dimensions can be selected under "additional options". To reduce the shaft pit or shaft head, a technical check on the part of the construction is always required.</w:t>
      </w:r>
    </w:p>
    <w:bookmarkEnd w:id="0"/>
    <w:p w14:paraId="3921F07F" w14:textId="77777777" w:rsidR="00AD58A8" w:rsidRPr="006B2B1A" w:rsidRDefault="00AD58A8">
      <w:pPr>
        <w:rPr>
          <w:rFonts w:cs="Arial"/>
          <w:szCs w:val="22"/>
          <w:lang w:val="en-US"/>
        </w:rPr>
      </w:pPr>
    </w:p>
    <w:p w14:paraId="52B3DE5C" w14:textId="79B53E3F" w:rsidR="00AE7F6B" w:rsidRPr="006B2B1A" w:rsidRDefault="00AE7F6B">
      <w:pPr>
        <w:rPr>
          <w:rFonts w:cs="Arial"/>
          <w:szCs w:val="22"/>
          <w:lang w:val="en-US"/>
        </w:rPr>
      </w:pPr>
      <w:r w:rsidRPr="006B2B1A">
        <w:rPr>
          <w:rFonts w:cs="Arial"/>
          <w:szCs w:val="22"/>
          <w:lang w:val="en-US"/>
        </w:rPr>
        <w:br w:type="page"/>
      </w:r>
    </w:p>
    <w:p w14:paraId="47C62910" w14:textId="77777777" w:rsidR="006B2B1A" w:rsidRPr="00B90C82" w:rsidRDefault="006B2B1A" w:rsidP="006B2B1A">
      <w:pPr>
        <w:pStyle w:val="Listenabsatz"/>
        <w:numPr>
          <w:ilvl w:val="0"/>
          <w:numId w:val="4"/>
        </w:numPr>
        <w:tabs>
          <w:tab w:val="left" w:pos="2268"/>
          <w:tab w:val="left" w:pos="3544"/>
          <w:tab w:val="right" w:pos="3969"/>
        </w:tabs>
        <w:rPr>
          <w:rFonts w:cs="Arial"/>
          <w:b/>
          <w:sz w:val="24"/>
          <w:szCs w:val="24"/>
          <w:u w:val="single"/>
          <w:lang w:val="en-US"/>
        </w:rPr>
      </w:pPr>
      <w:r>
        <w:rPr>
          <w:rFonts w:cs="Arial"/>
          <w:b/>
          <w:sz w:val="24"/>
          <w:szCs w:val="24"/>
          <w:u w:val="single"/>
          <w:lang w:val="en-US"/>
        </w:rPr>
        <w:lastRenderedPageBreak/>
        <w:t>Power unit</w:t>
      </w:r>
      <w:r w:rsidRPr="00B90C82">
        <w:rPr>
          <w:rFonts w:cs="Arial"/>
          <w:b/>
          <w:sz w:val="24"/>
          <w:szCs w:val="24"/>
          <w:u w:val="single"/>
          <w:lang w:val="en-US"/>
        </w:rPr>
        <w:t xml:space="preserve"> &amp; </w:t>
      </w:r>
      <w:r>
        <w:rPr>
          <w:rFonts w:cs="Arial"/>
          <w:b/>
          <w:sz w:val="24"/>
          <w:szCs w:val="24"/>
          <w:u w:val="single"/>
          <w:lang w:val="en-US"/>
        </w:rPr>
        <w:t>s</w:t>
      </w:r>
      <w:r w:rsidRPr="00E947D4">
        <w:rPr>
          <w:rFonts w:cs="Arial"/>
          <w:b/>
          <w:sz w:val="24"/>
          <w:szCs w:val="24"/>
          <w:u w:val="single"/>
          <w:lang w:val="en-US"/>
        </w:rPr>
        <w:t>upporting elements</w:t>
      </w:r>
    </w:p>
    <w:p w14:paraId="420864E2" w14:textId="33CB8E1E" w:rsidR="000F6345" w:rsidRPr="006B2B1A" w:rsidRDefault="000F6345" w:rsidP="00836A6E">
      <w:pPr>
        <w:tabs>
          <w:tab w:val="left" w:pos="2268"/>
          <w:tab w:val="left" w:pos="3544"/>
          <w:tab w:val="right" w:pos="3969"/>
        </w:tabs>
        <w:rPr>
          <w:rFonts w:cs="Arial"/>
          <w:szCs w:val="22"/>
          <w:lang w:val="en-US"/>
        </w:rPr>
      </w:pPr>
    </w:p>
    <w:p w14:paraId="7EB39BB8" w14:textId="77777777" w:rsidR="005C10E7" w:rsidRPr="00B90C82" w:rsidRDefault="005C10E7" w:rsidP="005C10E7">
      <w:pPr>
        <w:tabs>
          <w:tab w:val="left" w:pos="2268"/>
          <w:tab w:val="left" w:pos="3544"/>
          <w:tab w:val="right" w:pos="3969"/>
        </w:tabs>
        <w:jc w:val="both"/>
        <w:rPr>
          <w:rFonts w:cs="Arial"/>
          <w:b/>
          <w:bCs/>
          <w:szCs w:val="22"/>
          <w:lang w:val="en-US"/>
        </w:rPr>
      </w:pPr>
      <w:r>
        <w:rPr>
          <w:rFonts w:cs="Arial"/>
          <w:b/>
          <w:bCs/>
          <w:szCs w:val="22"/>
          <w:lang w:val="en-US"/>
        </w:rPr>
        <w:t>Power unit</w:t>
      </w:r>
    </w:p>
    <w:p w14:paraId="7C6427A9" w14:textId="296F2621" w:rsidR="00B51DED" w:rsidRPr="00B51DED" w:rsidRDefault="00B51DED" w:rsidP="00B51DED">
      <w:pPr>
        <w:tabs>
          <w:tab w:val="left" w:pos="1134"/>
        </w:tabs>
        <w:suppressAutoHyphens/>
        <w:autoSpaceDN w:val="0"/>
        <w:spacing w:after="120" w:line="276" w:lineRule="auto"/>
        <w:textAlignment w:val="baseline"/>
        <w:rPr>
          <w:rStyle w:val="tlid-translation"/>
          <w:rFonts w:cs="Arial"/>
          <w:szCs w:val="22"/>
          <w:lang w:val="en-US"/>
        </w:rPr>
      </w:pPr>
      <w:r w:rsidRPr="00B51DED">
        <w:rPr>
          <w:rStyle w:val="tlid-translation"/>
          <w:lang w:val="en"/>
        </w:rPr>
        <w:t>Direct-acting ALGI hydraulic drive in a low-noise design with a flexibly suspended screw pump including pulsation damper and flanged oil motor. The control block ensures smooth, load-independent driving and exact stopping positions at every stop. The catch-up device automatically compensates the deflection when the load is picked up.</w:t>
      </w:r>
      <w:r>
        <w:rPr>
          <w:rStyle w:val="tlid-translation"/>
          <w:lang w:val="en"/>
        </w:rPr>
        <w:t xml:space="preserve"> </w:t>
      </w:r>
      <w:r w:rsidRPr="00B51DED">
        <w:rPr>
          <w:rStyle w:val="tlid-translation"/>
          <w:lang w:val="en"/>
        </w:rPr>
        <w:t>Unit with pump-motor sub-oil unit, including oil filling</w:t>
      </w:r>
      <w:r>
        <w:rPr>
          <w:rStyle w:val="tlid-translation"/>
          <w:lang w:val="en"/>
        </w:rPr>
        <w:t>.</w:t>
      </w:r>
    </w:p>
    <w:p w14:paraId="655A9FB9" w14:textId="77777777" w:rsidR="00B51DED" w:rsidRPr="00B557EB" w:rsidRDefault="00B51DED" w:rsidP="00B51DED">
      <w:pPr>
        <w:pStyle w:val="Listenabsatz"/>
        <w:numPr>
          <w:ilvl w:val="0"/>
          <w:numId w:val="11"/>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Electronic control block with safety valve</w:t>
      </w:r>
    </w:p>
    <w:p w14:paraId="419386A5" w14:textId="77777777" w:rsidR="00B51DED" w:rsidRPr="00B557EB" w:rsidRDefault="00B51DED" w:rsidP="00B51DED">
      <w:pPr>
        <w:pStyle w:val="Listenabsatz"/>
        <w:numPr>
          <w:ilvl w:val="0"/>
          <w:numId w:val="11"/>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Soft start to limit the starting currents</w:t>
      </w:r>
    </w:p>
    <w:p w14:paraId="5353388C" w14:textId="77777777" w:rsidR="00B51DED" w:rsidRPr="00B557EB" w:rsidRDefault="00B51DED" w:rsidP="00B51DED">
      <w:pPr>
        <w:pStyle w:val="Listenabsatz"/>
        <w:numPr>
          <w:ilvl w:val="0"/>
          <w:numId w:val="11"/>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switch (overload, minimum pressure), hand pump, ball valve, manometer</w:t>
      </w:r>
    </w:p>
    <w:p w14:paraId="3385F8E7" w14:textId="77777777" w:rsidR="00B51DED" w:rsidRPr="00B51DED" w:rsidRDefault="00B51DED" w:rsidP="00B51DED">
      <w:pPr>
        <w:pStyle w:val="Listenabsatz"/>
        <w:numPr>
          <w:ilvl w:val="0"/>
          <w:numId w:val="11"/>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line between the hydraulics, including pipe rupture protection, distributor and connecting line to the unit</w:t>
      </w:r>
    </w:p>
    <w:p w14:paraId="4B2E1889" w14:textId="16353FF2" w:rsidR="00FE7BAF" w:rsidRPr="00B51DED" w:rsidRDefault="00B51DED" w:rsidP="00B51DED">
      <w:pPr>
        <w:pStyle w:val="Listenabsatz"/>
        <w:numPr>
          <w:ilvl w:val="0"/>
          <w:numId w:val="11"/>
        </w:numPr>
        <w:tabs>
          <w:tab w:val="left" w:pos="1134"/>
        </w:tabs>
        <w:suppressAutoHyphens/>
        <w:autoSpaceDN w:val="0"/>
        <w:spacing w:line="276" w:lineRule="auto"/>
        <w:textAlignment w:val="baseline"/>
        <w:rPr>
          <w:rStyle w:val="tlid-translation"/>
          <w:rFonts w:cs="Arial"/>
          <w:szCs w:val="22"/>
          <w:lang w:val="en-US"/>
        </w:rPr>
      </w:pPr>
      <w:r w:rsidRPr="00B51DED">
        <w:rPr>
          <w:rStyle w:val="tlid-translation"/>
          <w:lang w:val="en"/>
        </w:rPr>
        <w:t xml:space="preserve">Fine traction motor for energy-efficient catching up and loosening of the </w:t>
      </w:r>
      <w:r>
        <w:rPr>
          <w:rStyle w:val="tlid-translation"/>
          <w:lang w:val="en"/>
        </w:rPr>
        <w:t>pawl</w:t>
      </w:r>
      <w:r w:rsidRPr="00B51DED">
        <w:rPr>
          <w:rStyle w:val="tlid-translation"/>
          <w:lang w:val="en"/>
        </w:rPr>
        <w:t xml:space="preserve"> device </w:t>
      </w:r>
      <w:r>
        <w:rPr>
          <w:rStyle w:val="tlid-translation"/>
          <w:lang w:val="en"/>
        </w:rPr>
        <w:t>PD</w:t>
      </w:r>
    </w:p>
    <w:p w14:paraId="2B4555A7" w14:textId="77777777" w:rsidR="00B51DED" w:rsidRPr="006B2B1A" w:rsidRDefault="00B51DED" w:rsidP="00B61CDA">
      <w:pPr>
        <w:tabs>
          <w:tab w:val="left" w:pos="2268"/>
          <w:tab w:val="left" w:pos="3544"/>
          <w:tab w:val="right" w:pos="3969"/>
        </w:tabs>
        <w:jc w:val="both"/>
        <w:rPr>
          <w:rFonts w:cs="Arial"/>
          <w:szCs w:val="22"/>
          <w:lang w:val="en-US"/>
        </w:rPr>
      </w:pPr>
    </w:p>
    <w:p w14:paraId="22280E97" w14:textId="77777777" w:rsidR="005C10E7" w:rsidRPr="00B90C82" w:rsidRDefault="005C10E7" w:rsidP="005C10E7">
      <w:pPr>
        <w:tabs>
          <w:tab w:val="left" w:pos="2268"/>
          <w:tab w:val="left" w:pos="3544"/>
          <w:tab w:val="right" w:pos="3969"/>
        </w:tabs>
        <w:jc w:val="both"/>
        <w:rPr>
          <w:rFonts w:cs="Arial"/>
          <w:b/>
          <w:bCs/>
          <w:szCs w:val="22"/>
          <w:lang w:val="en-US"/>
        </w:rPr>
      </w:pPr>
      <w:r>
        <w:rPr>
          <w:rFonts w:cs="Arial"/>
          <w:b/>
          <w:bCs/>
          <w:szCs w:val="22"/>
          <w:lang w:val="en-US"/>
        </w:rPr>
        <w:t>Supporting elements</w:t>
      </w:r>
    </w:p>
    <w:p w14:paraId="5E114D86" w14:textId="41AEC829" w:rsidR="00204929" w:rsidRPr="006B2B1A" w:rsidRDefault="004640C8" w:rsidP="00B61CDA">
      <w:pPr>
        <w:tabs>
          <w:tab w:val="left" w:pos="2268"/>
          <w:tab w:val="left" w:pos="3544"/>
          <w:tab w:val="right" w:pos="3969"/>
        </w:tabs>
        <w:jc w:val="both"/>
        <w:rPr>
          <w:rFonts w:cs="Arial"/>
          <w:szCs w:val="22"/>
          <w:lang w:val="en-US"/>
        </w:rPr>
      </w:pPr>
      <w:r>
        <w:rPr>
          <w:rStyle w:val="tlid-translation"/>
          <w:lang w:val="en"/>
        </w:rPr>
        <w:t>Two indirect precision hydraulic cylinders located on the side of the cabin. The car is raised and lowered indirectly with a 2: 1 ratio via steel cables attached to the side of the cabin.</w:t>
      </w:r>
    </w:p>
    <w:p w14:paraId="21D3138C" w14:textId="39A19E7A" w:rsidR="002E3B7F" w:rsidRPr="006B2B1A" w:rsidRDefault="002E3B7F" w:rsidP="00B61CDA">
      <w:pPr>
        <w:tabs>
          <w:tab w:val="left" w:pos="2268"/>
          <w:tab w:val="left" w:pos="3544"/>
          <w:tab w:val="right" w:pos="3969"/>
        </w:tabs>
        <w:jc w:val="both"/>
        <w:rPr>
          <w:rFonts w:cs="Arial"/>
          <w:szCs w:val="22"/>
          <w:lang w:val="en-US"/>
        </w:rPr>
      </w:pPr>
    </w:p>
    <w:p w14:paraId="08498624" w14:textId="77777777" w:rsidR="002E3B7F" w:rsidRPr="006B2B1A" w:rsidRDefault="002E3B7F" w:rsidP="00B61CDA">
      <w:pPr>
        <w:tabs>
          <w:tab w:val="left" w:pos="2268"/>
          <w:tab w:val="left" w:pos="3544"/>
          <w:tab w:val="right" w:pos="3969"/>
        </w:tabs>
        <w:jc w:val="both"/>
        <w:rPr>
          <w:rFonts w:cs="Arial"/>
          <w:szCs w:val="22"/>
          <w:lang w:val="en-US"/>
        </w:rPr>
      </w:pPr>
    </w:p>
    <w:p w14:paraId="4E4E8761" w14:textId="77777777" w:rsidR="006B2B1A" w:rsidRDefault="006B2B1A" w:rsidP="006B2B1A">
      <w:pPr>
        <w:pStyle w:val="Listenabsatz"/>
        <w:numPr>
          <w:ilvl w:val="0"/>
          <w:numId w:val="4"/>
        </w:numPr>
        <w:tabs>
          <w:tab w:val="left" w:pos="2268"/>
          <w:tab w:val="left" w:pos="3544"/>
          <w:tab w:val="right" w:pos="3969"/>
        </w:tabs>
        <w:jc w:val="both"/>
        <w:rPr>
          <w:rFonts w:cs="Arial"/>
          <w:b/>
          <w:bCs/>
          <w:sz w:val="24"/>
          <w:szCs w:val="24"/>
          <w:u w:val="single"/>
          <w:lang w:val="en-US"/>
        </w:rPr>
      </w:pPr>
      <w:r w:rsidRPr="005850A1">
        <w:rPr>
          <w:rFonts w:cs="Arial"/>
          <w:b/>
          <w:bCs/>
          <w:sz w:val="24"/>
          <w:szCs w:val="24"/>
          <w:u w:val="single"/>
          <w:lang w:val="en-US"/>
        </w:rPr>
        <w:t>Connection values</w:t>
      </w:r>
      <w:r w:rsidRPr="00B90C82">
        <w:rPr>
          <w:rFonts w:cs="Arial"/>
          <w:b/>
          <w:bCs/>
          <w:sz w:val="24"/>
          <w:szCs w:val="24"/>
          <w:u w:val="single"/>
          <w:lang w:val="en-US"/>
        </w:rPr>
        <w:t xml:space="preserve"> &amp; </w:t>
      </w:r>
      <w:r w:rsidRPr="005850A1">
        <w:rPr>
          <w:rFonts w:cs="Arial"/>
          <w:b/>
          <w:bCs/>
          <w:sz w:val="24"/>
          <w:szCs w:val="24"/>
          <w:u w:val="single"/>
          <w:lang w:val="en-US"/>
        </w:rPr>
        <w:t>machine room</w:t>
      </w:r>
    </w:p>
    <w:p w14:paraId="0A589780" w14:textId="55F1F442" w:rsidR="009501F7" w:rsidRPr="006B2B1A" w:rsidRDefault="009501F7" w:rsidP="009501F7">
      <w:pPr>
        <w:tabs>
          <w:tab w:val="left" w:pos="2268"/>
          <w:tab w:val="left" w:pos="3544"/>
          <w:tab w:val="right" w:pos="3969"/>
        </w:tabs>
        <w:jc w:val="both"/>
        <w:rPr>
          <w:rFonts w:cs="Arial"/>
          <w:szCs w:val="22"/>
          <w:lang w:val="en-US"/>
        </w:rPr>
      </w:pPr>
    </w:p>
    <w:p w14:paraId="48FC6794" w14:textId="77777777" w:rsidR="005C10E7" w:rsidRPr="00B90C82" w:rsidRDefault="005C10E7" w:rsidP="005C10E7">
      <w:pPr>
        <w:tabs>
          <w:tab w:val="left" w:pos="2268"/>
          <w:tab w:val="left" w:pos="3544"/>
          <w:tab w:val="right" w:pos="3969"/>
        </w:tabs>
        <w:jc w:val="both"/>
        <w:rPr>
          <w:rFonts w:cs="Arial"/>
          <w:b/>
          <w:bCs/>
          <w:szCs w:val="22"/>
          <w:lang w:val="en-US"/>
        </w:rPr>
      </w:pPr>
      <w:r>
        <w:rPr>
          <w:rFonts w:cs="Arial"/>
          <w:b/>
          <w:bCs/>
          <w:szCs w:val="22"/>
          <w:lang w:val="en-US"/>
        </w:rPr>
        <w:t>Connection values</w:t>
      </w:r>
      <w:r w:rsidRPr="00B90C82">
        <w:rPr>
          <w:rFonts w:cs="Arial"/>
          <w:b/>
          <w:bCs/>
          <w:szCs w:val="22"/>
          <w:lang w:val="en-US"/>
        </w:rPr>
        <w:t>/</w:t>
      </w:r>
      <w:r>
        <w:rPr>
          <w:rFonts w:cs="Arial"/>
          <w:b/>
          <w:bCs/>
          <w:szCs w:val="22"/>
          <w:lang w:val="en-US"/>
        </w:rPr>
        <w:t>drive sizes</w:t>
      </w:r>
    </w:p>
    <w:p w14:paraId="2D3C2839" w14:textId="42EA6D8F" w:rsidR="000928E5" w:rsidRPr="000928E5" w:rsidRDefault="004640C8" w:rsidP="004640C8">
      <w:pPr>
        <w:tabs>
          <w:tab w:val="left" w:pos="2268"/>
          <w:tab w:val="left" w:pos="3544"/>
          <w:tab w:val="right" w:pos="3969"/>
        </w:tabs>
        <w:jc w:val="both"/>
        <w:rPr>
          <w:rStyle w:val="tlid-translation"/>
          <w:u w:val="single"/>
          <w:lang w:val="en"/>
        </w:rPr>
      </w:pPr>
      <w:r>
        <w:rPr>
          <w:rStyle w:val="tlid-translation"/>
          <w:lang w:val="en"/>
        </w:rPr>
        <w:t xml:space="preserve">The connected load or drive size of the </w:t>
      </w:r>
      <w:r w:rsidR="000928E5">
        <w:rPr>
          <w:rStyle w:val="tlid-translation"/>
          <w:lang w:val="en"/>
        </w:rPr>
        <w:t>heavy goods lift OLYMPUS</w:t>
      </w:r>
      <w:r>
        <w:rPr>
          <w:rStyle w:val="tlid-translation"/>
          <w:lang w:val="en"/>
        </w:rPr>
        <w:t xml:space="preserve"> can vary slightly depending on the lifting height</w:t>
      </w:r>
      <w:r w:rsidR="000928E5">
        <w:rPr>
          <w:rStyle w:val="tlid-translation"/>
          <w:lang w:val="en"/>
        </w:rPr>
        <w:t>, payload and lifting speed</w:t>
      </w:r>
      <w:r>
        <w:rPr>
          <w:rStyle w:val="tlid-translation"/>
          <w:lang w:val="en"/>
        </w:rPr>
        <w:t xml:space="preserve">. </w:t>
      </w:r>
      <w:r w:rsidR="000928E5" w:rsidRPr="000928E5">
        <w:rPr>
          <w:rStyle w:val="tlid-translation"/>
          <w:u w:val="single"/>
          <w:lang w:val="en"/>
        </w:rPr>
        <w:t>The values given here serve as examples for the technical data listed under point 1. If these differ in your request, a technical clarification and re-determination of the drive size is necessary.</w:t>
      </w:r>
    </w:p>
    <w:p w14:paraId="582B6973" w14:textId="147941D0" w:rsidR="0037474A" w:rsidRPr="006B2B1A" w:rsidRDefault="0037474A" w:rsidP="0037474A">
      <w:pPr>
        <w:tabs>
          <w:tab w:val="left" w:pos="2268"/>
          <w:tab w:val="left" w:pos="3544"/>
          <w:tab w:val="right" w:pos="3969"/>
        </w:tabs>
        <w:jc w:val="both"/>
        <w:rPr>
          <w:rFonts w:cs="Arial"/>
          <w:szCs w:val="22"/>
          <w:lang w:val="en-US"/>
        </w:rPr>
      </w:pPr>
    </w:p>
    <w:tbl>
      <w:tblPr>
        <w:tblStyle w:val="Tabellenraster"/>
        <w:tblW w:w="0" w:type="auto"/>
        <w:jc w:val="center"/>
        <w:tblLook w:val="04A0" w:firstRow="1" w:lastRow="0" w:firstColumn="1" w:lastColumn="0" w:noHBand="0" w:noVBand="1"/>
      </w:tblPr>
      <w:tblGrid>
        <w:gridCol w:w="1925"/>
        <w:gridCol w:w="1925"/>
        <w:gridCol w:w="1925"/>
        <w:gridCol w:w="1926"/>
      </w:tblGrid>
      <w:tr w:rsidR="00043854" w:rsidRPr="006B2B1A" w14:paraId="6F9D90F2" w14:textId="77777777" w:rsidTr="000928E5">
        <w:trPr>
          <w:jc w:val="center"/>
        </w:trPr>
        <w:tc>
          <w:tcPr>
            <w:tcW w:w="1925" w:type="dxa"/>
            <w:shd w:val="clear" w:color="auto" w:fill="C6D9F1" w:themeFill="text2" w:themeFillTint="33"/>
            <w:vAlign w:val="center"/>
          </w:tcPr>
          <w:p w14:paraId="2541A77E" w14:textId="2FBDFEED" w:rsidR="00043854" w:rsidRPr="006B2B1A" w:rsidRDefault="005C10E7" w:rsidP="0037474A">
            <w:pPr>
              <w:tabs>
                <w:tab w:val="left" w:pos="2268"/>
                <w:tab w:val="left" w:pos="3544"/>
                <w:tab w:val="right" w:pos="3969"/>
              </w:tabs>
              <w:jc w:val="center"/>
              <w:rPr>
                <w:rFonts w:cs="Arial"/>
                <w:bCs/>
                <w:szCs w:val="22"/>
                <w:lang w:val="en-US"/>
              </w:rPr>
            </w:pPr>
            <w:r>
              <w:rPr>
                <w:rFonts w:cs="Arial"/>
                <w:bCs/>
                <w:szCs w:val="22"/>
                <w:lang w:val="en-US"/>
              </w:rPr>
              <w:t>Lifting height</w:t>
            </w:r>
          </w:p>
        </w:tc>
        <w:tc>
          <w:tcPr>
            <w:tcW w:w="1925" w:type="dxa"/>
            <w:shd w:val="clear" w:color="auto" w:fill="C6D9F1" w:themeFill="text2" w:themeFillTint="33"/>
            <w:vAlign w:val="center"/>
          </w:tcPr>
          <w:p w14:paraId="62C35467" w14:textId="714FD794" w:rsidR="00043854" w:rsidRPr="006B2B1A" w:rsidRDefault="005C10E7" w:rsidP="0037474A">
            <w:pPr>
              <w:tabs>
                <w:tab w:val="left" w:pos="2268"/>
                <w:tab w:val="left" w:pos="3544"/>
                <w:tab w:val="right" w:pos="3969"/>
              </w:tabs>
              <w:jc w:val="center"/>
              <w:rPr>
                <w:rFonts w:cs="Arial"/>
                <w:bCs/>
                <w:szCs w:val="22"/>
                <w:lang w:val="en-US"/>
              </w:rPr>
            </w:pPr>
            <w:r>
              <w:rPr>
                <w:rFonts w:cs="Arial"/>
                <w:bCs/>
                <w:szCs w:val="22"/>
                <w:lang w:val="en-US"/>
              </w:rPr>
              <w:t>Lifting speed</w:t>
            </w:r>
          </w:p>
        </w:tc>
        <w:tc>
          <w:tcPr>
            <w:tcW w:w="1925" w:type="dxa"/>
            <w:shd w:val="clear" w:color="auto" w:fill="C6D9F1" w:themeFill="text2" w:themeFillTint="33"/>
            <w:vAlign w:val="center"/>
          </w:tcPr>
          <w:p w14:paraId="7A89E621" w14:textId="7A8FE59E" w:rsidR="00043854" w:rsidRPr="006B2B1A" w:rsidRDefault="005C10E7" w:rsidP="0037474A">
            <w:pPr>
              <w:tabs>
                <w:tab w:val="left" w:pos="2268"/>
                <w:tab w:val="left" w:pos="3544"/>
                <w:tab w:val="right" w:pos="3969"/>
              </w:tabs>
              <w:jc w:val="center"/>
              <w:rPr>
                <w:rFonts w:cs="Arial"/>
                <w:bCs/>
                <w:szCs w:val="22"/>
                <w:lang w:val="en-US"/>
              </w:rPr>
            </w:pPr>
            <w:r>
              <w:rPr>
                <w:rFonts w:cs="Arial"/>
                <w:bCs/>
                <w:szCs w:val="22"/>
                <w:lang w:val="en-US"/>
              </w:rPr>
              <w:t>Motor output</w:t>
            </w:r>
          </w:p>
        </w:tc>
        <w:tc>
          <w:tcPr>
            <w:tcW w:w="1926" w:type="dxa"/>
            <w:shd w:val="clear" w:color="auto" w:fill="C6D9F1" w:themeFill="text2" w:themeFillTint="33"/>
            <w:vAlign w:val="center"/>
          </w:tcPr>
          <w:p w14:paraId="174E83B7" w14:textId="6D5FE3A7" w:rsidR="00043854" w:rsidRPr="006B2B1A" w:rsidRDefault="005C10E7" w:rsidP="0037474A">
            <w:pPr>
              <w:tabs>
                <w:tab w:val="left" w:pos="2268"/>
                <w:tab w:val="left" w:pos="3544"/>
                <w:tab w:val="right" w:pos="3969"/>
              </w:tabs>
              <w:jc w:val="center"/>
              <w:rPr>
                <w:rFonts w:cs="Arial"/>
                <w:bCs/>
                <w:szCs w:val="22"/>
                <w:lang w:val="en-US"/>
              </w:rPr>
            </w:pPr>
            <w:r>
              <w:rPr>
                <w:rFonts w:cs="Arial"/>
                <w:bCs/>
                <w:szCs w:val="22"/>
                <w:lang w:val="en-US"/>
              </w:rPr>
              <w:t>Nominal current</w:t>
            </w:r>
          </w:p>
        </w:tc>
      </w:tr>
      <w:tr w:rsidR="00043854" w:rsidRPr="006B2B1A" w14:paraId="686A287E" w14:textId="77777777" w:rsidTr="000928E5">
        <w:trPr>
          <w:jc w:val="center"/>
        </w:trPr>
        <w:tc>
          <w:tcPr>
            <w:tcW w:w="1925" w:type="dxa"/>
          </w:tcPr>
          <w:p w14:paraId="0ACE91DF" w14:textId="37E5F295" w:rsidR="00043854" w:rsidRPr="006B2B1A" w:rsidRDefault="00043854" w:rsidP="00100E17">
            <w:pPr>
              <w:tabs>
                <w:tab w:val="left" w:pos="2268"/>
                <w:tab w:val="left" w:pos="3544"/>
                <w:tab w:val="right" w:pos="3969"/>
              </w:tabs>
              <w:jc w:val="center"/>
              <w:rPr>
                <w:rFonts w:cs="Arial"/>
                <w:bCs/>
                <w:szCs w:val="22"/>
                <w:lang w:val="en-US"/>
              </w:rPr>
            </w:pPr>
            <w:r w:rsidRPr="006B2B1A">
              <w:rPr>
                <w:rFonts w:cs="Arial"/>
                <w:bCs/>
                <w:szCs w:val="22"/>
                <w:lang w:val="en-US"/>
              </w:rPr>
              <w:t>18.500 mm</w:t>
            </w:r>
          </w:p>
        </w:tc>
        <w:tc>
          <w:tcPr>
            <w:tcW w:w="1925" w:type="dxa"/>
          </w:tcPr>
          <w:p w14:paraId="31BED887" w14:textId="38EDAD58" w:rsidR="00043854" w:rsidRPr="006B2B1A" w:rsidRDefault="00043854" w:rsidP="00100E17">
            <w:pPr>
              <w:tabs>
                <w:tab w:val="left" w:pos="2268"/>
                <w:tab w:val="left" w:pos="3544"/>
                <w:tab w:val="right" w:pos="3969"/>
              </w:tabs>
              <w:jc w:val="center"/>
              <w:rPr>
                <w:rFonts w:cs="Arial"/>
                <w:bCs/>
                <w:szCs w:val="22"/>
                <w:lang w:val="en-US"/>
              </w:rPr>
            </w:pPr>
            <w:r w:rsidRPr="006B2B1A">
              <w:rPr>
                <w:rFonts w:cs="Arial"/>
                <w:bCs/>
                <w:szCs w:val="22"/>
                <w:lang w:val="en-US"/>
              </w:rPr>
              <w:t>0,35 m/s</w:t>
            </w:r>
          </w:p>
        </w:tc>
        <w:tc>
          <w:tcPr>
            <w:tcW w:w="1925" w:type="dxa"/>
          </w:tcPr>
          <w:p w14:paraId="01857595" w14:textId="038DEE6E" w:rsidR="00043854" w:rsidRPr="006B2B1A" w:rsidRDefault="00043854" w:rsidP="00100E17">
            <w:pPr>
              <w:tabs>
                <w:tab w:val="left" w:pos="2268"/>
                <w:tab w:val="left" w:pos="3544"/>
                <w:tab w:val="right" w:pos="3969"/>
              </w:tabs>
              <w:jc w:val="center"/>
              <w:rPr>
                <w:rFonts w:cs="Arial"/>
                <w:bCs/>
                <w:szCs w:val="22"/>
                <w:lang w:val="en-US"/>
              </w:rPr>
            </w:pPr>
            <w:r w:rsidRPr="006B2B1A">
              <w:rPr>
                <w:rFonts w:cs="Arial"/>
                <w:bCs/>
                <w:szCs w:val="22"/>
                <w:lang w:val="en-US"/>
              </w:rPr>
              <w:t>90 kW</w:t>
            </w:r>
          </w:p>
        </w:tc>
        <w:tc>
          <w:tcPr>
            <w:tcW w:w="1926" w:type="dxa"/>
          </w:tcPr>
          <w:p w14:paraId="77FC93FE" w14:textId="2B88ADE8" w:rsidR="00043854" w:rsidRPr="006B2B1A" w:rsidRDefault="00043854" w:rsidP="00100E17">
            <w:pPr>
              <w:tabs>
                <w:tab w:val="left" w:pos="2268"/>
                <w:tab w:val="left" w:pos="3544"/>
                <w:tab w:val="right" w:pos="3969"/>
              </w:tabs>
              <w:jc w:val="center"/>
              <w:rPr>
                <w:rFonts w:cs="Arial"/>
                <w:bCs/>
                <w:szCs w:val="22"/>
                <w:lang w:val="en-US"/>
              </w:rPr>
            </w:pPr>
            <w:r w:rsidRPr="006B2B1A">
              <w:rPr>
                <w:rFonts w:cs="Arial"/>
                <w:bCs/>
                <w:szCs w:val="22"/>
                <w:lang w:val="en-US"/>
              </w:rPr>
              <w:t>185 A</w:t>
            </w:r>
          </w:p>
        </w:tc>
      </w:tr>
    </w:tbl>
    <w:p w14:paraId="6B561A26" w14:textId="77777777" w:rsidR="006047D9" w:rsidRPr="006B2B1A" w:rsidRDefault="006047D9" w:rsidP="0037474A">
      <w:pPr>
        <w:tabs>
          <w:tab w:val="left" w:pos="2268"/>
          <w:tab w:val="left" w:pos="3544"/>
          <w:tab w:val="right" w:pos="3969"/>
        </w:tabs>
        <w:jc w:val="both"/>
        <w:rPr>
          <w:rFonts w:cs="Arial"/>
          <w:b/>
          <w:bCs/>
          <w:szCs w:val="22"/>
          <w:lang w:val="en-US"/>
        </w:rPr>
      </w:pPr>
    </w:p>
    <w:p w14:paraId="5C27B406" w14:textId="77777777" w:rsidR="005C10E7" w:rsidRPr="00B90C82" w:rsidRDefault="005C10E7" w:rsidP="005C10E7">
      <w:pPr>
        <w:tabs>
          <w:tab w:val="left" w:pos="2268"/>
          <w:tab w:val="left" w:pos="3544"/>
          <w:tab w:val="right" w:pos="3969"/>
        </w:tabs>
        <w:jc w:val="both"/>
        <w:rPr>
          <w:rFonts w:cs="Arial"/>
          <w:b/>
          <w:bCs/>
          <w:szCs w:val="22"/>
          <w:lang w:val="en-US"/>
        </w:rPr>
      </w:pPr>
      <w:r w:rsidRPr="00B90C82">
        <w:rPr>
          <w:rFonts w:cs="Arial"/>
          <w:b/>
          <w:bCs/>
          <w:szCs w:val="22"/>
          <w:lang w:val="en-US"/>
        </w:rPr>
        <w:t>Machine</w:t>
      </w:r>
      <w:r>
        <w:rPr>
          <w:rFonts w:cs="Arial"/>
          <w:b/>
          <w:bCs/>
          <w:szCs w:val="22"/>
          <w:lang w:val="en-US"/>
        </w:rPr>
        <w:t xml:space="preserve"> room</w:t>
      </w:r>
      <w:r w:rsidRPr="00B90C82">
        <w:rPr>
          <w:rFonts w:cs="Arial"/>
          <w:b/>
          <w:bCs/>
          <w:szCs w:val="22"/>
          <w:lang w:val="en-US"/>
        </w:rPr>
        <w:t>/ Machine</w:t>
      </w:r>
      <w:r>
        <w:rPr>
          <w:rFonts w:cs="Arial"/>
          <w:b/>
          <w:bCs/>
          <w:szCs w:val="22"/>
          <w:lang w:val="en-US"/>
        </w:rPr>
        <w:t xml:space="preserve"> control cabinet</w:t>
      </w:r>
    </w:p>
    <w:p w14:paraId="729DA53C" w14:textId="77777777" w:rsidR="004640C8" w:rsidRDefault="004640C8" w:rsidP="004640C8">
      <w:pPr>
        <w:tabs>
          <w:tab w:val="left" w:pos="2268"/>
          <w:tab w:val="left" w:pos="3544"/>
          <w:tab w:val="right" w:pos="3969"/>
        </w:tabs>
        <w:spacing w:after="120"/>
        <w:jc w:val="both"/>
        <w:rPr>
          <w:rStyle w:val="tlid-translation"/>
          <w:lang w:val="en"/>
        </w:rPr>
      </w:pPr>
      <w:r>
        <w:rPr>
          <w:rStyle w:val="tlid-translation"/>
          <w:lang w:val="en"/>
        </w:rPr>
        <w:t xml:space="preserve">The machine room is located directly next to the lifting shaft on the lowest level. </w:t>
      </w:r>
    </w:p>
    <w:p w14:paraId="28E6C928" w14:textId="2DC17B22" w:rsidR="00B97094" w:rsidRPr="006B2B1A" w:rsidRDefault="00B51DED" w:rsidP="001744DF">
      <w:pPr>
        <w:tabs>
          <w:tab w:val="left" w:pos="2268"/>
          <w:tab w:val="left" w:pos="3544"/>
          <w:tab w:val="right" w:pos="3969"/>
        </w:tabs>
        <w:jc w:val="both"/>
        <w:rPr>
          <w:rFonts w:cs="Arial"/>
          <w:szCs w:val="22"/>
          <w:lang w:val="en-US"/>
        </w:rPr>
      </w:pPr>
      <w:r>
        <w:rPr>
          <w:rFonts w:cs="Arial"/>
          <w:szCs w:val="22"/>
          <w:lang w:val="en-US"/>
        </w:rPr>
        <w:t>Area</w:t>
      </w:r>
      <w:r w:rsidR="008D1F0C" w:rsidRPr="006B2B1A">
        <w:rPr>
          <w:rFonts w:cs="Arial"/>
          <w:szCs w:val="22"/>
          <w:lang w:val="en-US"/>
        </w:rPr>
        <w:t xml:space="preserve"> (</w:t>
      </w:r>
      <w:r>
        <w:rPr>
          <w:rFonts w:cs="Arial"/>
          <w:szCs w:val="22"/>
          <w:lang w:val="en-US"/>
        </w:rPr>
        <w:t>W</w:t>
      </w:r>
      <w:r w:rsidR="008D1F0C" w:rsidRPr="006B2B1A">
        <w:rPr>
          <w:rFonts w:cs="Arial"/>
          <w:szCs w:val="22"/>
          <w:lang w:val="en-US"/>
        </w:rPr>
        <w:t xml:space="preserve"> x </w:t>
      </w:r>
      <w:r>
        <w:rPr>
          <w:rFonts w:cs="Arial"/>
          <w:szCs w:val="22"/>
          <w:lang w:val="en-US"/>
        </w:rPr>
        <w:t>D</w:t>
      </w:r>
      <w:r w:rsidR="008D1F0C" w:rsidRPr="006B2B1A">
        <w:rPr>
          <w:rFonts w:cs="Arial"/>
          <w:szCs w:val="22"/>
          <w:lang w:val="en-US"/>
        </w:rPr>
        <w:t>)</w:t>
      </w:r>
      <w:r w:rsidR="00B97094" w:rsidRPr="006B2B1A">
        <w:rPr>
          <w:rFonts w:cs="Arial"/>
          <w:szCs w:val="22"/>
          <w:lang w:val="en-US"/>
        </w:rPr>
        <w:t xml:space="preserve">: </w:t>
      </w:r>
      <w:r w:rsidR="00B97094" w:rsidRPr="006B2B1A">
        <w:rPr>
          <w:rFonts w:cs="Arial"/>
          <w:szCs w:val="22"/>
          <w:lang w:val="en-US"/>
        </w:rPr>
        <w:tab/>
      </w:r>
      <w:r w:rsidR="008D1F0C" w:rsidRPr="006B2B1A">
        <w:rPr>
          <w:rFonts w:cs="Arial"/>
          <w:szCs w:val="22"/>
          <w:lang w:val="en-US"/>
        </w:rPr>
        <w:t>m</w:t>
      </w:r>
      <w:r w:rsidR="00B97094" w:rsidRPr="006B2B1A">
        <w:rPr>
          <w:rFonts w:cs="Arial"/>
          <w:szCs w:val="22"/>
          <w:lang w:val="en-US"/>
        </w:rPr>
        <w:t xml:space="preserve">ind. </w:t>
      </w:r>
      <w:r w:rsidR="00043854" w:rsidRPr="006B2B1A">
        <w:rPr>
          <w:rFonts w:cs="Arial"/>
          <w:szCs w:val="22"/>
          <w:lang w:val="en-US"/>
        </w:rPr>
        <w:t>2</w:t>
      </w:r>
      <w:r w:rsidR="00B97094" w:rsidRPr="006B2B1A">
        <w:rPr>
          <w:rFonts w:cs="Arial"/>
          <w:szCs w:val="22"/>
          <w:lang w:val="en-US"/>
        </w:rPr>
        <w:t>.</w:t>
      </w:r>
      <w:r w:rsidR="00043854" w:rsidRPr="006B2B1A">
        <w:rPr>
          <w:rFonts w:cs="Arial"/>
          <w:szCs w:val="22"/>
          <w:lang w:val="en-US"/>
        </w:rPr>
        <w:t>86</w:t>
      </w:r>
      <w:r w:rsidR="00B97094" w:rsidRPr="006B2B1A">
        <w:rPr>
          <w:rFonts w:cs="Arial"/>
          <w:szCs w:val="22"/>
          <w:lang w:val="en-US"/>
        </w:rPr>
        <w:t xml:space="preserve">0 mm x </w:t>
      </w:r>
      <w:r w:rsidR="00043854" w:rsidRPr="006B2B1A">
        <w:rPr>
          <w:rFonts w:cs="Arial"/>
          <w:szCs w:val="22"/>
          <w:lang w:val="en-US"/>
        </w:rPr>
        <w:t>1</w:t>
      </w:r>
      <w:r w:rsidR="00B97094" w:rsidRPr="006B2B1A">
        <w:rPr>
          <w:rFonts w:cs="Arial"/>
          <w:szCs w:val="22"/>
          <w:lang w:val="en-US"/>
        </w:rPr>
        <w:t>.</w:t>
      </w:r>
      <w:r w:rsidR="00043854" w:rsidRPr="006B2B1A">
        <w:rPr>
          <w:rFonts w:cs="Arial"/>
          <w:szCs w:val="22"/>
          <w:lang w:val="en-US"/>
        </w:rPr>
        <w:t>9</w:t>
      </w:r>
      <w:r w:rsidR="00B97094" w:rsidRPr="006B2B1A">
        <w:rPr>
          <w:rFonts w:cs="Arial"/>
          <w:szCs w:val="22"/>
          <w:lang w:val="en-US"/>
        </w:rPr>
        <w:t>00 mm</w:t>
      </w:r>
      <w:r w:rsidR="00AD58A8" w:rsidRPr="006B2B1A">
        <w:rPr>
          <w:rFonts w:cs="Arial"/>
          <w:szCs w:val="22"/>
          <w:lang w:val="en-US"/>
        </w:rPr>
        <w:t>*</w:t>
      </w:r>
    </w:p>
    <w:p w14:paraId="7132634B" w14:textId="48C110B4" w:rsidR="001744DF" w:rsidRPr="006B2B1A" w:rsidRDefault="00B97094" w:rsidP="00B97094">
      <w:pPr>
        <w:tabs>
          <w:tab w:val="left" w:pos="2268"/>
          <w:tab w:val="left" w:pos="3544"/>
          <w:tab w:val="right" w:pos="3969"/>
        </w:tabs>
        <w:spacing w:after="120"/>
        <w:jc w:val="both"/>
        <w:rPr>
          <w:rFonts w:cs="Arial"/>
          <w:szCs w:val="22"/>
          <w:lang w:val="en-US"/>
        </w:rPr>
      </w:pPr>
      <w:r w:rsidRPr="006B2B1A">
        <w:rPr>
          <w:rFonts w:cs="Arial"/>
          <w:szCs w:val="22"/>
          <w:lang w:val="en-US"/>
        </w:rPr>
        <w:t>H</w:t>
      </w:r>
      <w:r w:rsidR="00B51DED">
        <w:rPr>
          <w:rFonts w:cs="Arial"/>
          <w:szCs w:val="22"/>
          <w:lang w:val="en-US"/>
        </w:rPr>
        <w:t>eight</w:t>
      </w:r>
      <w:r w:rsidRPr="006B2B1A">
        <w:rPr>
          <w:rFonts w:cs="Arial"/>
          <w:szCs w:val="22"/>
          <w:lang w:val="en-US"/>
        </w:rPr>
        <w:t xml:space="preserve">: </w:t>
      </w:r>
      <w:r w:rsidRPr="006B2B1A">
        <w:rPr>
          <w:rFonts w:cs="Arial"/>
          <w:szCs w:val="22"/>
          <w:lang w:val="en-US"/>
        </w:rPr>
        <w:tab/>
      </w:r>
      <w:r w:rsidR="00B51DED">
        <w:rPr>
          <w:rFonts w:cs="Arial"/>
          <w:szCs w:val="22"/>
          <w:lang w:val="en-US"/>
        </w:rPr>
        <w:t>m</w:t>
      </w:r>
      <w:r w:rsidRPr="006B2B1A">
        <w:rPr>
          <w:rFonts w:cs="Arial"/>
          <w:szCs w:val="22"/>
          <w:lang w:val="en-US"/>
        </w:rPr>
        <w:t>ind. 2.100 mm</w:t>
      </w:r>
      <w:r w:rsidR="00AD58A8" w:rsidRPr="006B2B1A">
        <w:rPr>
          <w:rFonts w:cs="Arial"/>
          <w:szCs w:val="22"/>
          <w:lang w:val="en-US"/>
        </w:rPr>
        <w:t>*</w:t>
      </w:r>
    </w:p>
    <w:p w14:paraId="54CF99D6" w14:textId="5D570F6C" w:rsidR="00AD58A8" w:rsidRPr="006B2B1A" w:rsidRDefault="00AD58A8" w:rsidP="00B97094">
      <w:pPr>
        <w:tabs>
          <w:tab w:val="left" w:pos="2268"/>
          <w:tab w:val="left" w:pos="3544"/>
          <w:tab w:val="right" w:pos="3969"/>
        </w:tabs>
        <w:spacing w:after="120"/>
        <w:jc w:val="both"/>
        <w:rPr>
          <w:rFonts w:cs="Arial"/>
          <w:szCs w:val="22"/>
          <w:lang w:val="en-US"/>
        </w:rPr>
      </w:pPr>
      <w:r w:rsidRPr="006B2B1A">
        <w:rPr>
          <w:rFonts w:cs="Arial"/>
          <w:szCs w:val="22"/>
          <w:lang w:val="en-US"/>
        </w:rPr>
        <w:t>*</w:t>
      </w:r>
      <w:r w:rsidR="000928E5" w:rsidRPr="000928E5">
        <w:rPr>
          <w:lang w:val="en"/>
        </w:rPr>
        <w:t xml:space="preserve"> </w:t>
      </w:r>
      <w:r w:rsidR="000928E5">
        <w:rPr>
          <w:rStyle w:val="tlid-translation"/>
          <w:lang w:val="en"/>
        </w:rPr>
        <w:t>The min. Dimensions of the machine room apply only to the configuration listed here as an example under point 1. If the configuration is changed, the dimensions of the machine room can change significantly. Therefore, a technical check on the part of the construction is always necessary.</w:t>
      </w:r>
    </w:p>
    <w:p w14:paraId="2C6AFF47" w14:textId="77777777" w:rsidR="004640C8" w:rsidRPr="00B90C82" w:rsidRDefault="004640C8" w:rsidP="004640C8">
      <w:pPr>
        <w:tabs>
          <w:tab w:val="left" w:pos="2268"/>
          <w:tab w:val="left" w:pos="3544"/>
          <w:tab w:val="right" w:pos="3969"/>
        </w:tabs>
        <w:jc w:val="both"/>
        <w:rPr>
          <w:rFonts w:cs="Arial"/>
          <w:szCs w:val="22"/>
          <w:lang w:val="en-US"/>
        </w:rPr>
      </w:pPr>
      <w:r>
        <w:rPr>
          <w:rStyle w:val="tlid-translation"/>
          <w:lang w:val="en"/>
        </w:rPr>
        <w:t>The optimal ambient temperature in the machine room and machine cabinet should be between</w:t>
      </w:r>
      <w:r>
        <w:rPr>
          <w:lang w:val="en"/>
        </w:rPr>
        <w:br/>
      </w:r>
      <w:r>
        <w:rPr>
          <w:rStyle w:val="tlid-translation"/>
          <w:lang w:val="en"/>
        </w:rPr>
        <w:t>+ 15 ° C and 30 ° C. In the elevator shaft, min. 5 ° C.</w:t>
      </w:r>
    </w:p>
    <w:p w14:paraId="60355A5B" w14:textId="7BAF4224" w:rsidR="002E3B7F" w:rsidRPr="006B2B1A" w:rsidRDefault="002E3B7F">
      <w:pPr>
        <w:rPr>
          <w:rFonts w:cs="Arial"/>
          <w:bCs/>
          <w:szCs w:val="22"/>
          <w:lang w:val="en-US"/>
        </w:rPr>
      </w:pPr>
      <w:r w:rsidRPr="006B2B1A">
        <w:rPr>
          <w:rFonts w:cs="Arial"/>
          <w:bCs/>
          <w:szCs w:val="22"/>
          <w:lang w:val="en-US"/>
        </w:rPr>
        <w:br w:type="page"/>
      </w:r>
    </w:p>
    <w:p w14:paraId="608A9B27" w14:textId="77777777" w:rsidR="006B2B1A" w:rsidRPr="00B90C82" w:rsidRDefault="006B2B1A" w:rsidP="006B2B1A">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Elevator doors</w:t>
      </w:r>
    </w:p>
    <w:p w14:paraId="35A17196" w14:textId="4D18D11A" w:rsidR="00A35F51" w:rsidRPr="006B2B1A" w:rsidRDefault="00A35F51" w:rsidP="00FE7BAF">
      <w:pPr>
        <w:tabs>
          <w:tab w:val="left" w:pos="2268"/>
          <w:tab w:val="left" w:pos="3544"/>
          <w:tab w:val="right" w:pos="3969"/>
        </w:tabs>
        <w:jc w:val="both"/>
        <w:rPr>
          <w:rFonts w:cs="Arial"/>
          <w:bCs/>
          <w:szCs w:val="22"/>
          <w:lang w:val="en-US"/>
        </w:rPr>
      </w:pPr>
    </w:p>
    <w:p w14:paraId="393FDAC4" w14:textId="77777777" w:rsidR="005430DB" w:rsidRDefault="005430DB" w:rsidP="005430DB">
      <w:pPr>
        <w:tabs>
          <w:tab w:val="left" w:pos="2268"/>
          <w:tab w:val="left" w:pos="3544"/>
          <w:tab w:val="right" w:pos="3969"/>
        </w:tabs>
        <w:jc w:val="both"/>
        <w:rPr>
          <w:rStyle w:val="tlid-translation"/>
          <w:lang w:val="en"/>
        </w:rPr>
      </w:pPr>
      <w:r>
        <w:rPr>
          <w:rStyle w:val="tlid-translation"/>
          <w:lang w:val="en"/>
        </w:rPr>
        <w:t>Our elevator doors are from a well-known and high-quality German manufacturer and meet the fire protection requirements of EN 81-58. Our doors are therefore also suitable for installation in fire-resistant shafts in accordance with DIN 4102.</w:t>
      </w:r>
    </w:p>
    <w:p w14:paraId="2B551E8F" w14:textId="77777777" w:rsidR="00A35F51" w:rsidRPr="006B2B1A" w:rsidRDefault="00A35F51" w:rsidP="00FE7BAF">
      <w:pPr>
        <w:tabs>
          <w:tab w:val="left" w:pos="2268"/>
          <w:tab w:val="left" w:pos="3544"/>
          <w:tab w:val="right" w:pos="3969"/>
        </w:tabs>
        <w:jc w:val="both"/>
        <w:rPr>
          <w:rFonts w:cs="Arial"/>
          <w:bCs/>
          <w:szCs w:val="22"/>
          <w:lang w:val="en-US"/>
        </w:rPr>
      </w:pPr>
    </w:p>
    <w:p w14:paraId="57694278" w14:textId="2CEB233C" w:rsidR="00C22494" w:rsidRPr="006B2B1A" w:rsidRDefault="006B2B1A" w:rsidP="00C22494">
      <w:pPr>
        <w:tabs>
          <w:tab w:val="left" w:pos="3261"/>
        </w:tabs>
        <w:rPr>
          <w:szCs w:val="22"/>
          <w:lang w:val="en-US"/>
        </w:rPr>
      </w:pPr>
      <w:r>
        <w:rPr>
          <w:b/>
          <w:bCs/>
          <w:szCs w:val="22"/>
          <w:lang w:val="en-US"/>
        </w:rPr>
        <w:t>Product</w:t>
      </w:r>
      <w:r w:rsidRPr="00B90C82">
        <w:rPr>
          <w:b/>
          <w:bCs/>
          <w:szCs w:val="22"/>
          <w:lang w:val="en-US"/>
        </w:rPr>
        <w:t>:</w:t>
      </w:r>
      <w:r w:rsidR="00C22494" w:rsidRPr="006B2B1A">
        <w:rPr>
          <w:szCs w:val="22"/>
          <w:lang w:val="en-US"/>
        </w:rPr>
        <w:tab/>
      </w:r>
      <w:r w:rsidR="005430DB" w:rsidRPr="00B90C82">
        <w:rPr>
          <w:szCs w:val="22"/>
          <w:lang w:val="en-US"/>
        </w:rPr>
        <w:t xml:space="preserve">Meiller TTK/S </w:t>
      </w:r>
      <w:r w:rsidR="005430DB">
        <w:rPr>
          <w:rStyle w:val="tlid-translation"/>
          <w:lang w:val="en"/>
        </w:rPr>
        <w:t>Telescopic sliding door</w:t>
      </w:r>
    </w:p>
    <w:p w14:paraId="7C27C9BC" w14:textId="77777777" w:rsidR="00C22494" w:rsidRPr="006B2B1A" w:rsidRDefault="00C22494" w:rsidP="00C22494">
      <w:pPr>
        <w:tabs>
          <w:tab w:val="left" w:pos="3261"/>
        </w:tabs>
        <w:rPr>
          <w:rFonts w:ascii="Calibri" w:hAnsi="Calibri"/>
          <w:b/>
          <w:bCs/>
          <w:sz w:val="12"/>
          <w:szCs w:val="12"/>
          <w:lang w:val="en-US"/>
        </w:rPr>
      </w:pPr>
      <w:r w:rsidRPr="006B2B1A">
        <w:rPr>
          <w:rFonts w:cs="Arial"/>
          <w:szCs w:val="22"/>
          <w:lang w:val="en-US"/>
        </w:rPr>
        <w:tab/>
      </w:r>
    </w:p>
    <w:p w14:paraId="3B2E5532" w14:textId="77777777" w:rsidR="006B2B1A" w:rsidRPr="00B90C82" w:rsidRDefault="006B2B1A" w:rsidP="006B2B1A">
      <w:pPr>
        <w:tabs>
          <w:tab w:val="left" w:pos="3261"/>
        </w:tabs>
        <w:spacing w:after="60"/>
        <w:rPr>
          <w:b/>
          <w:bCs/>
          <w:szCs w:val="22"/>
          <w:lang w:val="en-US"/>
        </w:rPr>
      </w:pPr>
      <w:r>
        <w:rPr>
          <w:b/>
          <w:bCs/>
          <w:szCs w:val="22"/>
          <w:lang w:val="en-US"/>
        </w:rPr>
        <w:t>Cabin doors</w:t>
      </w:r>
      <w:r w:rsidRPr="00B90C82">
        <w:rPr>
          <w:b/>
          <w:bCs/>
          <w:szCs w:val="22"/>
          <w:lang w:val="en-US"/>
        </w:rPr>
        <w:t xml:space="preserve">   </w:t>
      </w:r>
    </w:p>
    <w:p w14:paraId="7148A3CC" w14:textId="77777777" w:rsidR="005430DB" w:rsidRPr="00B90C82" w:rsidRDefault="005430DB" w:rsidP="005430DB">
      <w:pPr>
        <w:tabs>
          <w:tab w:val="left" w:pos="3261"/>
        </w:tabs>
        <w:spacing w:after="60"/>
        <w:rPr>
          <w:szCs w:val="22"/>
          <w:lang w:val="en-US"/>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054AB63D" w14:textId="77777777" w:rsidR="005430DB" w:rsidRPr="00B90C82" w:rsidRDefault="005430DB" w:rsidP="005430DB">
      <w:pPr>
        <w:tabs>
          <w:tab w:val="left" w:pos="3261"/>
        </w:tabs>
        <w:spacing w:after="60"/>
        <w:rPr>
          <w:szCs w:val="22"/>
          <w:lang w:val="en-US"/>
        </w:rPr>
      </w:pPr>
      <w:r>
        <w:rPr>
          <w:szCs w:val="22"/>
          <w:lang w:val="en-US"/>
        </w:rPr>
        <w:t>Cabin door leaf</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proofErr w:type="gramStart"/>
      <w:r w:rsidRPr="00B90C82">
        <w:rPr>
          <w:szCs w:val="22"/>
          <w:lang w:val="en-US"/>
        </w:rPr>
        <w:t>*,*</w:t>
      </w:r>
      <w:proofErr w:type="gramEnd"/>
      <w:r w:rsidRPr="00B90C82">
        <w:rPr>
          <w:szCs w:val="22"/>
          <w:lang w:val="en-US"/>
        </w:rPr>
        <w:t>*</w:t>
      </w:r>
    </w:p>
    <w:p w14:paraId="0EDDF11A" w14:textId="2A86ADDA" w:rsidR="00C22494" w:rsidRPr="006B2B1A" w:rsidRDefault="005430DB" w:rsidP="00A35F51">
      <w:pPr>
        <w:tabs>
          <w:tab w:val="left" w:pos="3261"/>
        </w:tabs>
        <w:spacing w:after="60"/>
        <w:rPr>
          <w:color w:val="548DD4" w:themeColor="text2" w:themeTint="99"/>
          <w:szCs w:val="22"/>
          <w:lang w:val="en-US"/>
        </w:rPr>
      </w:pPr>
      <w:r w:rsidRPr="00B90C82">
        <w:rPr>
          <w:szCs w:val="22"/>
          <w:lang w:val="en"/>
        </w:rPr>
        <w:t>Occupancy/Color</w:t>
      </w:r>
      <w:r w:rsidRPr="00B90C82">
        <w:rPr>
          <w:szCs w:val="22"/>
          <w:lang w:val="en-US"/>
        </w:rPr>
        <w:t>:</w:t>
      </w:r>
      <w:r w:rsidR="00C22494" w:rsidRPr="006B2B1A">
        <w:rPr>
          <w:szCs w:val="22"/>
          <w:lang w:val="en-US"/>
        </w:rPr>
        <w:tab/>
      </w:r>
      <w:r>
        <w:rPr>
          <w:szCs w:val="22"/>
          <w:lang w:val="en-US"/>
        </w:rPr>
        <w:t>without</w:t>
      </w:r>
      <w:r w:rsidR="00C22494" w:rsidRPr="006B2B1A">
        <w:rPr>
          <w:szCs w:val="22"/>
          <w:lang w:val="en-US"/>
        </w:rPr>
        <w:t xml:space="preserve"> (</w:t>
      </w:r>
      <w:r>
        <w:rPr>
          <w:rStyle w:val="tlid-translation"/>
          <w:lang w:val="en"/>
        </w:rPr>
        <w:t>Finished painting</w:t>
      </w:r>
      <w:r w:rsidR="00C22494" w:rsidRPr="006B2B1A">
        <w:rPr>
          <w:szCs w:val="22"/>
          <w:lang w:val="en-US"/>
        </w:rPr>
        <w:t xml:space="preserve"> b</w:t>
      </w:r>
      <w:r>
        <w:rPr>
          <w:szCs w:val="22"/>
          <w:lang w:val="en-US"/>
        </w:rPr>
        <w:t>y others</w:t>
      </w:r>
      <w:r w:rsidR="00C22494" w:rsidRPr="006B2B1A">
        <w:rPr>
          <w:szCs w:val="22"/>
          <w:lang w:val="en-US"/>
        </w:rPr>
        <w:t>)</w:t>
      </w:r>
    </w:p>
    <w:p w14:paraId="7377350E" w14:textId="65E36179" w:rsidR="00C22494" w:rsidRPr="006B2B1A" w:rsidRDefault="005430DB" w:rsidP="00A35F51">
      <w:pPr>
        <w:tabs>
          <w:tab w:val="left" w:pos="3261"/>
        </w:tabs>
        <w:spacing w:after="60"/>
        <w:rPr>
          <w:szCs w:val="22"/>
          <w:lang w:val="en-US"/>
        </w:rPr>
      </w:pPr>
      <w:r>
        <w:rPr>
          <w:szCs w:val="22"/>
          <w:lang w:val="en-US"/>
        </w:rPr>
        <w:t>Door sill</w:t>
      </w:r>
      <w:r w:rsidR="00A35F51" w:rsidRPr="006B2B1A">
        <w:rPr>
          <w:szCs w:val="22"/>
          <w:lang w:val="en-US"/>
        </w:rPr>
        <w:t>:</w:t>
      </w:r>
      <w:r w:rsidR="00C22494" w:rsidRPr="006B2B1A">
        <w:rPr>
          <w:szCs w:val="22"/>
          <w:lang w:val="en-US"/>
        </w:rPr>
        <w:tab/>
      </w:r>
      <w:r w:rsidRPr="00B90C82">
        <w:rPr>
          <w:szCs w:val="22"/>
          <w:lang w:val="en"/>
        </w:rPr>
        <w:t>Full aluminum</w:t>
      </w:r>
      <w:r>
        <w:rPr>
          <w:szCs w:val="22"/>
          <w:lang w:val="en"/>
        </w:rPr>
        <w:t xml:space="preserve"> </w:t>
      </w:r>
      <w:r w:rsidRPr="00B90C82">
        <w:rPr>
          <w:szCs w:val="22"/>
          <w:lang w:val="en-US"/>
        </w:rPr>
        <w:t>(max. 10to)</w:t>
      </w:r>
    </w:p>
    <w:p w14:paraId="6351F9F6" w14:textId="77777777" w:rsidR="005430DB" w:rsidRPr="00B90C82" w:rsidRDefault="005430DB" w:rsidP="005430DB">
      <w:pPr>
        <w:tabs>
          <w:tab w:val="left" w:pos="3261"/>
        </w:tabs>
        <w:spacing w:after="60"/>
        <w:rPr>
          <w:szCs w:val="22"/>
          <w:lang w:val="en-US"/>
        </w:rPr>
      </w:pPr>
      <w:r>
        <w:rPr>
          <w:szCs w:val="22"/>
          <w:lang w:val="en-US"/>
        </w:rPr>
        <w:t>Cabin door engine</w:t>
      </w:r>
      <w:r w:rsidRPr="00B90C82">
        <w:rPr>
          <w:szCs w:val="22"/>
          <w:lang w:val="en-US"/>
        </w:rPr>
        <w:t>:</w:t>
      </w:r>
      <w:r w:rsidRPr="00B90C82">
        <w:rPr>
          <w:szCs w:val="22"/>
          <w:lang w:val="en-US"/>
        </w:rPr>
        <w:tab/>
        <w:t>Siemens AT 40 TM1-V  </w:t>
      </w:r>
    </w:p>
    <w:p w14:paraId="5AEF2D54" w14:textId="77777777" w:rsidR="005430DB" w:rsidRPr="00B90C82" w:rsidRDefault="005430DB" w:rsidP="005430DB">
      <w:pPr>
        <w:tabs>
          <w:tab w:val="left" w:pos="3261"/>
        </w:tabs>
        <w:spacing w:after="60"/>
        <w:rPr>
          <w:szCs w:val="22"/>
          <w:lang w:val="en-US"/>
        </w:rPr>
      </w:pPr>
      <w:r>
        <w:rPr>
          <w:szCs w:val="22"/>
          <w:lang w:val="en-US"/>
        </w:rPr>
        <w:t>Door locking system</w:t>
      </w:r>
      <w:r w:rsidRPr="00B90C82">
        <w:rPr>
          <w:szCs w:val="22"/>
          <w:lang w:val="en-US"/>
        </w:rPr>
        <w:t>:</w:t>
      </w:r>
      <w:r w:rsidRPr="00B90C82">
        <w:rPr>
          <w:szCs w:val="22"/>
          <w:lang w:val="en-US"/>
        </w:rPr>
        <w:tab/>
      </w:r>
      <w:r>
        <w:rPr>
          <w:szCs w:val="22"/>
          <w:lang w:val="en-US"/>
        </w:rPr>
        <w:t>Yes</w:t>
      </w:r>
      <w:r w:rsidRPr="00B90C82">
        <w:rPr>
          <w:szCs w:val="22"/>
          <w:lang w:val="en-US"/>
        </w:rPr>
        <w:t xml:space="preserve">       </w:t>
      </w:r>
    </w:p>
    <w:p w14:paraId="14ED5781" w14:textId="1E2CF2AB" w:rsidR="005430DB" w:rsidRPr="00B90C82" w:rsidRDefault="005430DB" w:rsidP="005430DB">
      <w:pPr>
        <w:tabs>
          <w:tab w:val="left" w:pos="3261"/>
        </w:tabs>
        <w:spacing w:after="60"/>
        <w:rPr>
          <w:szCs w:val="22"/>
          <w:lang w:val="en-US"/>
        </w:rPr>
      </w:pPr>
      <w:r>
        <w:rPr>
          <w:szCs w:val="22"/>
          <w:lang w:val="en-US"/>
        </w:rPr>
        <w:t>Door apron</w:t>
      </w:r>
      <w:r w:rsidRPr="00B90C82">
        <w:rPr>
          <w:szCs w:val="22"/>
          <w:lang w:val="en-US"/>
        </w:rPr>
        <w:t>:</w:t>
      </w:r>
      <w:r w:rsidRPr="00B90C82">
        <w:rPr>
          <w:szCs w:val="22"/>
          <w:lang w:val="en-US"/>
        </w:rPr>
        <w:tab/>
      </w:r>
      <w:r>
        <w:rPr>
          <w:szCs w:val="22"/>
          <w:lang w:val="en-US"/>
        </w:rPr>
        <w:t>75</w:t>
      </w:r>
      <w:r w:rsidRPr="00B90C82">
        <w:rPr>
          <w:szCs w:val="22"/>
          <w:lang w:val="en-US"/>
        </w:rPr>
        <w:t xml:space="preserve">0 mm, </w:t>
      </w:r>
      <w:r w:rsidRPr="00B90C82">
        <w:rPr>
          <w:szCs w:val="22"/>
          <w:lang w:val="en"/>
        </w:rPr>
        <w:t>galvanized</w:t>
      </w:r>
    </w:p>
    <w:p w14:paraId="64A1CD49" w14:textId="77777777" w:rsidR="00A35F51" w:rsidRPr="006B2B1A" w:rsidRDefault="00A35F51" w:rsidP="00C22494">
      <w:pPr>
        <w:tabs>
          <w:tab w:val="left" w:pos="3261"/>
        </w:tabs>
        <w:rPr>
          <w:szCs w:val="22"/>
          <w:lang w:val="en-US"/>
        </w:rPr>
      </w:pPr>
    </w:p>
    <w:p w14:paraId="23411B7F" w14:textId="456CD98E" w:rsidR="00C22494" w:rsidRPr="006B2B1A" w:rsidRDefault="006B2B1A" w:rsidP="00A35F51">
      <w:pPr>
        <w:tabs>
          <w:tab w:val="left" w:pos="3261"/>
        </w:tabs>
        <w:spacing w:after="60"/>
        <w:rPr>
          <w:b/>
          <w:bCs/>
          <w:szCs w:val="22"/>
          <w:lang w:val="en-US"/>
        </w:rPr>
      </w:pPr>
      <w:r>
        <w:rPr>
          <w:b/>
          <w:bCs/>
          <w:szCs w:val="22"/>
          <w:lang w:val="en-US"/>
        </w:rPr>
        <w:t>Shaft doors</w:t>
      </w:r>
      <w:r w:rsidRPr="00B90C82">
        <w:rPr>
          <w:b/>
          <w:bCs/>
          <w:szCs w:val="22"/>
          <w:lang w:val="en-US"/>
        </w:rPr>
        <w:t xml:space="preserve">      </w:t>
      </w:r>
      <w:r w:rsidR="00C22494" w:rsidRPr="006B2B1A">
        <w:rPr>
          <w:b/>
          <w:bCs/>
          <w:szCs w:val="22"/>
          <w:lang w:val="en-US"/>
        </w:rPr>
        <w:t xml:space="preserve">      </w:t>
      </w:r>
    </w:p>
    <w:p w14:paraId="1A8EB7A1" w14:textId="77777777" w:rsidR="005430DB" w:rsidRPr="00B90C82" w:rsidRDefault="005430DB" w:rsidP="005430DB">
      <w:pPr>
        <w:tabs>
          <w:tab w:val="left" w:pos="3261"/>
        </w:tabs>
        <w:spacing w:after="60"/>
        <w:rPr>
          <w:szCs w:val="22"/>
          <w:lang w:val="en-US"/>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77717A59" w14:textId="77777777" w:rsidR="005430DB" w:rsidRPr="00C36205" w:rsidRDefault="005430DB" w:rsidP="005430DB">
      <w:pPr>
        <w:tabs>
          <w:tab w:val="left" w:pos="3261"/>
        </w:tabs>
        <w:spacing w:after="60"/>
        <w:rPr>
          <w:szCs w:val="22"/>
          <w:lang w:val="nl-NL"/>
        </w:rPr>
      </w:pPr>
      <w:r w:rsidRPr="00C36205">
        <w:rPr>
          <w:szCs w:val="22"/>
          <w:lang w:val="nl-NL"/>
        </w:rPr>
        <w:t>Shaft door leaf:</w:t>
      </w:r>
      <w:r w:rsidRPr="00C36205">
        <w:rPr>
          <w:szCs w:val="22"/>
          <w:lang w:val="nl-NL"/>
        </w:rPr>
        <w:tab/>
        <w:t>Zinc-Magnesium steel plate*,**</w:t>
      </w:r>
    </w:p>
    <w:p w14:paraId="576F9C78" w14:textId="77777777" w:rsidR="005430DB" w:rsidRPr="00B90C82" w:rsidRDefault="005430DB" w:rsidP="005430DB">
      <w:pPr>
        <w:tabs>
          <w:tab w:val="left" w:pos="3261"/>
        </w:tabs>
        <w:spacing w:after="60"/>
        <w:rPr>
          <w:szCs w:val="22"/>
          <w:lang w:val="en-US"/>
        </w:rPr>
      </w:pPr>
      <w:r>
        <w:rPr>
          <w:szCs w:val="22"/>
          <w:lang w:val="en-US"/>
        </w:rPr>
        <w:t>Shaft door frame</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proofErr w:type="gramStart"/>
      <w:r w:rsidRPr="00B90C82">
        <w:rPr>
          <w:szCs w:val="22"/>
          <w:lang w:val="en-US"/>
        </w:rPr>
        <w:t>*,*</w:t>
      </w:r>
      <w:proofErr w:type="gramEnd"/>
      <w:r w:rsidRPr="00B90C82">
        <w:rPr>
          <w:szCs w:val="22"/>
          <w:lang w:val="en-US"/>
        </w:rPr>
        <w:t>*</w:t>
      </w:r>
    </w:p>
    <w:p w14:paraId="7862F35B" w14:textId="77777777" w:rsidR="005430DB" w:rsidRPr="006B2B1A" w:rsidRDefault="005430DB" w:rsidP="005430DB">
      <w:pPr>
        <w:tabs>
          <w:tab w:val="left" w:pos="3261"/>
        </w:tabs>
        <w:spacing w:after="60"/>
        <w:rPr>
          <w:color w:val="548DD4" w:themeColor="text2" w:themeTint="99"/>
          <w:szCs w:val="22"/>
          <w:lang w:val="en-US"/>
        </w:rPr>
      </w:pPr>
      <w:r w:rsidRPr="00B90C82">
        <w:rPr>
          <w:szCs w:val="22"/>
          <w:lang w:val="en"/>
        </w:rPr>
        <w:t>Occupancy/Color</w:t>
      </w:r>
      <w:r w:rsidRPr="00B90C82">
        <w:rPr>
          <w:szCs w:val="22"/>
          <w:lang w:val="en-US"/>
        </w:rPr>
        <w:t>:</w:t>
      </w:r>
      <w:r w:rsidRPr="006B2B1A">
        <w:rPr>
          <w:szCs w:val="22"/>
          <w:lang w:val="en-US"/>
        </w:rPr>
        <w:tab/>
      </w:r>
      <w:r>
        <w:rPr>
          <w:szCs w:val="22"/>
          <w:lang w:val="en-US"/>
        </w:rPr>
        <w:t>without</w:t>
      </w:r>
      <w:r w:rsidRPr="006B2B1A">
        <w:rPr>
          <w:szCs w:val="22"/>
          <w:lang w:val="en-US"/>
        </w:rPr>
        <w:t xml:space="preserve"> (</w:t>
      </w:r>
      <w:r>
        <w:rPr>
          <w:rStyle w:val="tlid-translation"/>
          <w:lang w:val="en"/>
        </w:rPr>
        <w:t>Finished painting</w:t>
      </w:r>
      <w:r w:rsidRPr="006B2B1A">
        <w:rPr>
          <w:szCs w:val="22"/>
          <w:lang w:val="en-US"/>
        </w:rPr>
        <w:t xml:space="preserve"> b</w:t>
      </w:r>
      <w:r>
        <w:rPr>
          <w:szCs w:val="22"/>
          <w:lang w:val="en-US"/>
        </w:rPr>
        <w:t>y others</w:t>
      </w:r>
      <w:r w:rsidRPr="006B2B1A">
        <w:rPr>
          <w:szCs w:val="22"/>
          <w:lang w:val="en-US"/>
        </w:rPr>
        <w:t>)</w:t>
      </w:r>
    </w:p>
    <w:p w14:paraId="47758504" w14:textId="77777777" w:rsidR="005430DB" w:rsidRPr="006B2B1A" w:rsidRDefault="005430DB" w:rsidP="005430DB">
      <w:pPr>
        <w:tabs>
          <w:tab w:val="left" w:pos="3261"/>
        </w:tabs>
        <w:spacing w:after="60"/>
        <w:rPr>
          <w:szCs w:val="22"/>
          <w:lang w:val="en-US"/>
        </w:rPr>
      </w:pPr>
      <w:r>
        <w:rPr>
          <w:szCs w:val="22"/>
          <w:lang w:val="en-US"/>
        </w:rPr>
        <w:t>Door sill</w:t>
      </w:r>
      <w:r w:rsidRPr="006B2B1A">
        <w:rPr>
          <w:szCs w:val="22"/>
          <w:lang w:val="en-US"/>
        </w:rPr>
        <w:t>:</w:t>
      </w:r>
      <w:r w:rsidRPr="006B2B1A">
        <w:rPr>
          <w:szCs w:val="22"/>
          <w:lang w:val="en-US"/>
        </w:rPr>
        <w:tab/>
      </w:r>
      <w:r w:rsidRPr="00B90C82">
        <w:rPr>
          <w:szCs w:val="22"/>
          <w:lang w:val="en"/>
        </w:rPr>
        <w:t>Full aluminum</w:t>
      </w:r>
      <w:r>
        <w:rPr>
          <w:szCs w:val="22"/>
          <w:lang w:val="en"/>
        </w:rPr>
        <w:t xml:space="preserve"> </w:t>
      </w:r>
      <w:r w:rsidRPr="00B90C82">
        <w:rPr>
          <w:szCs w:val="22"/>
          <w:lang w:val="en-US"/>
        </w:rPr>
        <w:t>(max. 10to)</w:t>
      </w:r>
    </w:p>
    <w:p w14:paraId="75A3F4B8" w14:textId="77777777" w:rsidR="005430DB" w:rsidRPr="00B90C82" w:rsidRDefault="005430DB" w:rsidP="005430DB">
      <w:pPr>
        <w:tabs>
          <w:tab w:val="left" w:pos="3261"/>
        </w:tabs>
        <w:spacing w:after="60"/>
        <w:ind w:left="3255" w:hanging="3255"/>
        <w:rPr>
          <w:szCs w:val="22"/>
          <w:lang w:val="en-US"/>
        </w:rPr>
      </w:pPr>
      <w:r>
        <w:rPr>
          <w:szCs w:val="22"/>
          <w:lang w:val="en-US"/>
        </w:rPr>
        <w:t>Door opening on site:</w:t>
      </w:r>
      <w:r w:rsidRPr="00B90C82">
        <w:rPr>
          <w:szCs w:val="22"/>
          <w:lang w:val="en-US"/>
        </w:rPr>
        <w:tab/>
      </w:r>
      <w:r w:rsidRPr="00B90C82">
        <w:rPr>
          <w:szCs w:val="22"/>
          <w:lang w:val="en"/>
        </w:rPr>
        <w:t>according to EN 81-58 circulation max. 60 mm for the clear door opening, circumferential gap on site close after installation</w:t>
      </w:r>
    </w:p>
    <w:p w14:paraId="2DF032B4" w14:textId="77777777" w:rsidR="005430DB" w:rsidRPr="00B90C82" w:rsidRDefault="005430DB" w:rsidP="005430DB">
      <w:pPr>
        <w:tabs>
          <w:tab w:val="left" w:pos="3261"/>
        </w:tabs>
        <w:spacing w:after="60"/>
        <w:rPr>
          <w:szCs w:val="22"/>
          <w:lang w:val="en-US"/>
        </w:rPr>
      </w:pPr>
      <w:r>
        <w:rPr>
          <w:szCs w:val="22"/>
          <w:lang w:val="en-US"/>
        </w:rPr>
        <w:t>Fire protection:</w:t>
      </w:r>
      <w:r w:rsidRPr="00B90C82">
        <w:rPr>
          <w:szCs w:val="22"/>
          <w:lang w:val="en-US"/>
        </w:rPr>
        <w:tab/>
      </w:r>
      <w:r w:rsidRPr="00B90C82">
        <w:rPr>
          <w:szCs w:val="22"/>
          <w:lang w:val="en-US"/>
        </w:rPr>
        <w:fldChar w:fldCharType="begin"/>
      </w:r>
      <w:r w:rsidRPr="00B90C82">
        <w:rPr>
          <w:szCs w:val="22"/>
          <w:lang w:val="en-US"/>
        </w:rPr>
        <w:instrText xml:space="preserve"> REF Brandschutz  \* MERGEFORMAT </w:instrText>
      </w:r>
      <w:r w:rsidRPr="00B90C82">
        <w:rPr>
          <w:szCs w:val="22"/>
          <w:lang w:val="en-US"/>
        </w:rPr>
        <w:fldChar w:fldCharType="separate"/>
      </w:r>
      <w:r>
        <w:rPr>
          <w:rFonts w:cs="Arial"/>
          <w:szCs w:val="22"/>
          <w:lang w:val="en-US"/>
        </w:rPr>
        <w:t>with fire protection according to</w:t>
      </w:r>
      <w:r w:rsidRPr="00B90C82">
        <w:rPr>
          <w:rFonts w:cs="Arial"/>
          <w:szCs w:val="22"/>
          <w:lang w:val="en-US"/>
        </w:rPr>
        <w:t xml:space="preserve"> EN81-58 E120</w:t>
      </w:r>
      <w:r w:rsidRPr="00B90C82">
        <w:rPr>
          <w:szCs w:val="22"/>
          <w:lang w:val="en-US"/>
        </w:rPr>
        <w:fldChar w:fldCharType="end"/>
      </w:r>
    </w:p>
    <w:p w14:paraId="72D5E09B" w14:textId="77777777" w:rsidR="005430DB" w:rsidRPr="00B90C82" w:rsidRDefault="005430DB" w:rsidP="005430DB">
      <w:pPr>
        <w:tabs>
          <w:tab w:val="left" w:pos="3261"/>
        </w:tabs>
        <w:spacing w:after="60"/>
        <w:ind w:left="11"/>
        <w:rPr>
          <w:szCs w:val="22"/>
          <w:lang w:val="en-US"/>
        </w:rPr>
      </w:pPr>
      <w:r w:rsidRPr="00B90C82">
        <w:rPr>
          <w:szCs w:val="22"/>
          <w:lang w:val="en"/>
        </w:rPr>
        <w:t>Other</w:t>
      </w:r>
      <w:r>
        <w:rPr>
          <w:szCs w:val="22"/>
          <w:lang w:val="en"/>
        </w:rPr>
        <w:t>:</w:t>
      </w:r>
      <w:r w:rsidRPr="00B90C82">
        <w:rPr>
          <w:szCs w:val="22"/>
          <w:lang w:val="en-US"/>
        </w:rPr>
        <w:tab/>
      </w:r>
      <w:r w:rsidRPr="00B90C82">
        <w:rPr>
          <w:szCs w:val="22"/>
          <w:lang w:val="en"/>
        </w:rPr>
        <w:t>reinforced continuous threshold angle, primed.</w:t>
      </w:r>
    </w:p>
    <w:p w14:paraId="0D5DD801" w14:textId="77777777" w:rsidR="00C22494" w:rsidRPr="006B2B1A" w:rsidRDefault="00C22494" w:rsidP="00C22494">
      <w:pPr>
        <w:tabs>
          <w:tab w:val="left" w:pos="3261"/>
        </w:tabs>
        <w:ind w:left="720"/>
        <w:rPr>
          <w:rFonts w:cs="Arial"/>
          <w:sz w:val="10"/>
          <w:szCs w:val="10"/>
          <w:lang w:val="en-US"/>
        </w:rPr>
      </w:pPr>
      <w:r w:rsidRPr="006B2B1A">
        <w:rPr>
          <w:sz w:val="20"/>
          <w:lang w:val="en-US"/>
        </w:rPr>
        <w:tab/>
      </w:r>
    </w:p>
    <w:p w14:paraId="2B28F802" w14:textId="77777777" w:rsidR="005430DB" w:rsidRPr="00B90C82" w:rsidRDefault="005430DB" w:rsidP="005430DB">
      <w:pPr>
        <w:tabs>
          <w:tab w:val="left" w:pos="2694"/>
        </w:tabs>
        <w:jc w:val="both"/>
        <w:rPr>
          <w:rFonts w:cs="Arial"/>
          <w:sz w:val="16"/>
          <w:lang w:val="en-US"/>
        </w:rPr>
      </w:pPr>
      <w:r w:rsidRPr="00B90C82">
        <w:rPr>
          <w:rFonts w:cs="Arial"/>
          <w:sz w:val="16"/>
          <w:lang w:val="en-US"/>
        </w:rPr>
        <w:t xml:space="preserve">*) </w:t>
      </w:r>
      <w:r w:rsidRPr="006156F7">
        <w:rPr>
          <w:rFonts w:cs="Arial"/>
          <w:sz w:val="16"/>
          <w:lang w:val="en-US"/>
        </w:rPr>
        <w:t>Sheet steel with hot dip coating made of zinc-magnesium as corrosion protection. We recommend an additional coating. Surface is well suited for subsequent painting</w:t>
      </w:r>
      <w:r w:rsidRPr="00B90C82">
        <w:rPr>
          <w:rFonts w:cs="Arial"/>
          <w:sz w:val="16"/>
          <w:lang w:val="en-US"/>
        </w:rPr>
        <w:t>.</w:t>
      </w:r>
    </w:p>
    <w:p w14:paraId="5DBF1F9E" w14:textId="77777777" w:rsidR="005430DB" w:rsidRPr="00B90C82" w:rsidRDefault="005430DB" w:rsidP="005430DB">
      <w:pPr>
        <w:tabs>
          <w:tab w:val="left" w:pos="2694"/>
        </w:tabs>
        <w:jc w:val="both"/>
        <w:rPr>
          <w:rFonts w:cs="Arial"/>
          <w:sz w:val="16"/>
          <w:lang w:val="en-US"/>
        </w:rPr>
      </w:pPr>
    </w:p>
    <w:p w14:paraId="082CE7C3" w14:textId="77777777" w:rsidR="005430DB" w:rsidRPr="006156F7" w:rsidRDefault="005430DB" w:rsidP="005430DB">
      <w:pPr>
        <w:tabs>
          <w:tab w:val="left" w:pos="2694"/>
        </w:tabs>
        <w:jc w:val="both"/>
        <w:rPr>
          <w:rFonts w:cs="Arial"/>
          <w:sz w:val="16"/>
          <w:lang w:val="en-US"/>
        </w:rPr>
      </w:pPr>
      <w:r w:rsidRPr="00B90C82">
        <w:rPr>
          <w:rFonts w:cs="Arial"/>
          <w:sz w:val="16"/>
          <w:lang w:val="en-US"/>
        </w:rPr>
        <w:t>*</w:t>
      </w:r>
      <w:proofErr w:type="gramStart"/>
      <w:r w:rsidRPr="00B90C82">
        <w:rPr>
          <w:rFonts w:cs="Arial"/>
          <w:sz w:val="16"/>
          <w:lang w:val="en-US"/>
        </w:rPr>
        <w:t>* )</w:t>
      </w:r>
      <w:proofErr w:type="gramEnd"/>
      <w:r w:rsidRPr="00B90C82">
        <w:rPr>
          <w:rFonts w:cs="Arial"/>
          <w:sz w:val="16"/>
          <w:lang w:val="en-US"/>
        </w:rPr>
        <w:t xml:space="preserve"> </w:t>
      </w:r>
      <w:r w:rsidRPr="006156F7">
        <w:rPr>
          <w:rFonts w:cs="Arial"/>
          <w:sz w:val="16"/>
          <w:lang w:val="en-US"/>
        </w:rPr>
        <w:t xml:space="preserve">Editing traces may be visible. When painting, a pretreatment must be carried out with a primer! Primed lamellas can show signs of wear, galvanized lamellas can also have streaks or white zinc spots. If you are looking for high-quality optics, a </w:t>
      </w:r>
      <w:proofErr w:type="gramStart"/>
      <w:r w:rsidRPr="006156F7">
        <w:rPr>
          <w:rFonts w:cs="Arial"/>
          <w:sz w:val="16"/>
          <w:lang w:val="en-US"/>
        </w:rPr>
        <w:t>top coat</w:t>
      </w:r>
      <w:proofErr w:type="gramEnd"/>
      <w:r w:rsidRPr="006156F7">
        <w:rPr>
          <w:rFonts w:cs="Arial"/>
          <w:sz w:val="16"/>
          <w:lang w:val="en-US"/>
        </w:rPr>
        <w:t xml:space="preserve"> is recommended.</w:t>
      </w:r>
    </w:p>
    <w:p w14:paraId="234F3B08" w14:textId="3EBB76ED" w:rsidR="00C22494" w:rsidRPr="006B2B1A" w:rsidRDefault="00C22494" w:rsidP="00C22494">
      <w:pPr>
        <w:rPr>
          <w:rFonts w:cs="Arial"/>
          <w:b/>
          <w:szCs w:val="22"/>
          <w:lang w:val="en-US"/>
        </w:rPr>
      </w:pPr>
    </w:p>
    <w:p w14:paraId="38CE4035" w14:textId="77777777" w:rsidR="002E3B7F" w:rsidRPr="006B2B1A" w:rsidRDefault="002E3B7F" w:rsidP="00C22494">
      <w:pPr>
        <w:rPr>
          <w:rFonts w:cs="Arial"/>
          <w:b/>
          <w:szCs w:val="22"/>
          <w:lang w:val="en-US"/>
        </w:rPr>
      </w:pPr>
    </w:p>
    <w:p w14:paraId="4CE8BF11" w14:textId="77777777" w:rsidR="005430DB" w:rsidRPr="00B90C82" w:rsidRDefault="005430DB" w:rsidP="005430DB">
      <w:pPr>
        <w:rPr>
          <w:rFonts w:cs="Arial"/>
          <w:b/>
          <w:szCs w:val="22"/>
          <w:lang w:val="en-US"/>
        </w:rPr>
      </w:pPr>
      <w:r>
        <w:rPr>
          <w:rFonts w:cs="Arial"/>
          <w:b/>
          <w:szCs w:val="22"/>
          <w:lang w:val="en-US"/>
        </w:rPr>
        <w:t>D</w:t>
      </w:r>
      <w:r w:rsidRPr="009A5465">
        <w:rPr>
          <w:rFonts w:cs="Arial"/>
          <w:b/>
          <w:szCs w:val="22"/>
          <w:lang w:val="en-US"/>
        </w:rPr>
        <w:t>oor monitoring</w:t>
      </w:r>
    </w:p>
    <w:p w14:paraId="17F6BA7B" w14:textId="40E57F34" w:rsidR="005430DB" w:rsidRPr="009A5465" w:rsidRDefault="005430DB" w:rsidP="005430DB">
      <w:pPr>
        <w:pStyle w:val="Listenabsatz"/>
        <w:numPr>
          <w:ilvl w:val="0"/>
          <w:numId w:val="31"/>
        </w:numPr>
        <w:tabs>
          <w:tab w:val="left" w:pos="1134"/>
        </w:tabs>
        <w:suppressAutoHyphens/>
        <w:autoSpaceDN w:val="0"/>
        <w:spacing w:line="276" w:lineRule="auto"/>
        <w:textAlignment w:val="baseline"/>
        <w:rPr>
          <w:lang w:val="en"/>
        </w:rPr>
      </w:pPr>
      <w:r w:rsidRPr="009A5465">
        <w:rPr>
          <w:rStyle w:val="tlid-translation"/>
          <w:lang w:val="en"/>
        </w:rPr>
        <w:t>Light grids between the shaft and the cabin door</w:t>
      </w:r>
      <w:r>
        <w:rPr>
          <w:rStyle w:val="tlid-translation"/>
          <w:lang w:val="en"/>
        </w:rPr>
        <w:t>, Type LT40 after EN81-20</w:t>
      </w:r>
    </w:p>
    <w:p w14:paraId="6F5CC936" w14:textId="77777777" w:rsidR="005430DB" w:rsidRPr="009A5465" w:rsidRDefault="005430DB" w:rsidP="005430DB">
      <w:pPr>
        <w:pStyle w:val="Listenabsatz"/>
        <w:numPr>
          <w:ilvl w:val="0"/>
          <w:numId w:val="31"/>
        </w:numPr>
        <w:tabs>
          <w:tab w:val="left" w:pos="1134"/>
        </w:tabs>
        <w:suppressAutoHyphens/>
        <w:autoSpaceDN w:val="0"/>
        <w:spacing w:line="276" w:lineRule="auto"/>
        <w:textAlignment w:val="baseline"/>
        <w:rPr>
          <w:lang w:val="en"/>
        </w:rPr>
      </w:pPr>
      <w:r w:rsidRPr="009A5465">
        <w:rPr>
          <w:rStyle w:val="tlid-translation"/>
          <w:lang w:val="en"/>
        </w:rPr>
        <w:t>Closing force limitation via the door drive</w:t>
      </w:r>
    </w:p>
    <w:p w14:paraId="55A0163A" w14:textId="77777777" w:rsidR="005430DB" w:rsidRPr="009A5465" w:rsidRDefault="005430DB" w:rsidP="005430DB">
      <w:pPr>
        <w:pStyle w:val="Listenabsatz"/>
        <w:numPr>
          <w:ilvl w:val="0"/>
          <w:numId w:val="31"/>
        </w:numPr>
        <w:tabs>
          <w:tab w:val="left" w:pos="1134"/>
        </w:tabs>
        <w:suppressAutoHyphens/>
        <w:autoSpaceDN w:val="0"/>
        <w:spacing w:line="276" w:lineRule="auto"/>
        <w:textAlignment w:val="baseline"/>
        <w:rPr>
          <w:rFonts w:eastAsia="Calibri" w:cs="Arial"/>
          <w:szCs w:val="24"/>
          <w:lang w:val="en-US" w:eastAsia="en-US"/>
        </w:rPr>
      </w:pPr>
      <w:r w:rsidRPr="009A5465">
        <w:rPr>
          <w:rStyle w:val="tlid-translation"/>
          <w:lang w:val="en"/>
        </w:rPr>
        <w:t>Radar motion detector (IP54) for vestibule monitoring, 1x per shaft access. Arrangement above the shaft doors on the masonry (surface).</w:t>
      </w:r>
    </w:p>
    <w:p w14:paraId="25627329" w14:textId="77777777" w:rsidR="005430DB" w:rsidRPr="006B2B1A" w:rsidRDefault="005430DB" w:rsidP="005430DB">
      <w:pPr>
        <w:tabs>
          <w:tab w:val="left" w:pos="1134"/>
        </w:tabs>
        <w:suppressAutoHyphens/>
        <w:autoSpaceDN w:val="0"/>
        <w:spacing w:line="276" w:lineRule="auto"/>
        <w:textAlignment w:val="baseline"/>
        <w:rPr>
          <w:rFonts w:eastAsia="Calibri" w:cs="Arial"/>
          <w:szCs w:val="24"/>
          <w:lang w:val="en-US" w:eastAsia="en-US"/>
        </w:rPr>
      </w:pPr>
    </w:p>
    <w:p w14:paraId="50FA260A" w14:textId="07ABC210" w:rsidR="002E3B7F" w:rsidRPr="006B2B1A" w:rsidRDefault="002E3B7F">
      <w:pPr>
        <w:rPr>
          <w:rFonts w:cs="Arial"/>
          <w:bCs/>
          <w:szCs w:val="22"/>
          <w:lang w:val="en-US"/>
        </w:rPr>
      </w:pPr>
      <w:r w:rsidRPr="006B2B1A">
        <w:rPr>
          <w:rFonts w:cs="Arial"/>
          <w:bCs/>
          <w:szCs w:val="22"/>
          <w:lang w:val="en-US"/>
        </w:rPr>
        <w:br w:type="page"/>
      </w:r>
    </w:p>
    <w:p w14:paraId="4BDB4A5E" w14:textId="77777777" w:rsidR="006B2B1A" w:rsidRPr="00B90C82" w:rsidRDefault="006B2B1A" w:rsidP="006B2B1A">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54176D3F" w14:textId="21F235E3" w:rsidR="00810CD8" w:rsidRPr="006B2B1A"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3A6D0D44" w14:textId="5601FD0A" w:rsidR="00810CD8" w:rsidRPr="006B2B1A" w:rsidRDefault="00810CD8" w:rsidP="009E1A85">
      <w:pPr>
        <w:tabs>
          <w:tab w:val="left" w:pos="284"/>
          <w:tab w:val="left" w:pos="1985"/>
          <w:tab w:val="decimal" w:pos="3686"/>
          <w:tab w:val="left" w:pos="5103"/>
        </w:tabs>
        <w:spacing w:after="60"/>
        <w:ind w:left="1980" w:hanging="1980"/>
        <w:jc w:val="both"/>
        <w:rPr>
          <w:rFonts w:cs="Arial"/>
          <w:szCs w:val="22"/>
          <w:lang w:val="en-US"/>
        </w:rPr>
      </w:pPr>
      <w:r w:rsidRPr="006B2B1A">
        <w:rPr>
          <w:rFonts w:cs="Arial"/>
          <w:szCs w:val="22"/>
          <w:lang w:val="en-US"/>
        </w:rPr>
        <w:t>Platform:</w:t>
      </w:r>
      <w:r w:rsidRPr="006B2B1A">
        <w:rPr>
          <w:rFonts w:cs="Arial"/>
          <w:szCs w:val="22"/>
          <w:lang w:val="en-US"/>
        </w:rPr>
        <w:tab/>
      </w:r>
      <w:r w:rsidR="009D4739" w:rsidRPr="00B90C82">
        <w:rPr>
          <w:szCs w:val="22"/>
          <w:lang w:val="en"/>
        </w:rPr>
        <w:t>Torsion-rigid steel construction, primed in RAL 7032, without vibration insulation</w:t>
      </w:r>
    </w:p>
    <w:p w14:paraId="29E8823F" w14:textId="32E0A70F" w:rsidR="002345F4" w:rsidRDefault="009D4739" w:rsidP="002345F4">
      <w:pPr>
        <w:tabs>
          <w:tab w:val="left" w:pos="284"/>
          <w:tab w:val="left" w:pos="1985"/>
          <w:tab w:val="decimal" w:pos="3686"/>
          <w:tab w:val="left" w:pos="5103"/>
        </w:tabs>
        <w:spacing w:after="120"/>
        <w:ind w:left="1980" w:hanging="1980"/>
        <w:jc w:val="both"/>
        <w:rPr>
          <w:rFonts w:cs="Arial"/>
          <w:szCs w:val="22"/>
          <w:lang w:val="en-US"/>
        </w:rPr>
      </w:pPr>
      <w:r>
        <w:rPr>
          <w:rFonts w:cs="Arial"/>
          <w:snapToGrid w:val="0"/>
          <w:color w:val="000000"/>
          <w:szCs w:val="22"/>
          <w:lang w:val="en-US"/>
        </w:rPr>
        <w:t>C</w:t>
      </w:r>
      <w:r w:rsidR="00810CD8" w:rsidRPr="006B2B1A">
        <w:rPr>
          <w:rFonts w:cs="Arial"/>
          <w:snapToGrid w:val="0"/>
          <w:color w:val="000000"/>
          <w:szCs w:val="22"/>
          <w:lang w:val="en-US"/>
        </w:rPr>
        <w:t>abin</w:t>
      </w:r>
      <w:r>
        <w:rPr>
          <w:rFonts w:cs="Arial"/>
          <w:snapToGrid w:val="0"/>
          <w:color w:val="000000"/>
          <w:szCs w:val="22"/>
          <w:lang w:val="en-US"/>
        </w:rPr>
        <w:t xml:space="preserve"> floor</w:t>
      </w:r>
      <w:r w:rsidR="00810CD8" w:rsidRPr="006B2B1A">
        <w:rPr>
          <w:rFonts w:cs="Arial"/>
          <w:snapToGrid w:val="0"/>
          <w:color w:val="000000"/>
          <w:szCs w:val="22"/>
          <w:lang w:val="en-US"/>
        </w:rPr>
        <w:t>:</w:t>
      </w:r>
      <w:r w:rsidR="00655488" w:rsidRPr="006B2B1A">
        <w:rPr>
          <w:rFonts w:cs="Arial"/>
          <w:snapToGrid w:val="0"/>
          <w:color w:val="000000"/>
          <w:szCs w:val="22"/>
          <w:lang w:val="en-US"/>
        </w:rPr>
        <w:tab/>
      </w:r>
      <w:r w:rsidR="00655488" w:rsidRPr="006B2B1A">
        <w:rPr>
          <w:rFonts w:cs="Arial"/>
          <w:snapToGrid w:val="0"/>
          <w:color w:val="000000"/>
          <w:szCs w:val="22"/>
          <w:lang w:val="en-US"/>
        </w:rPr>
        <w:tab/>
      </w:r>
      <w:r>
        <w:rPr>
          <w:rFonts w:cs="Arial"/>
          <w:snapToGrid w:val="0"/>
          <w:color w:val="000000"/>
          <w:szCs w:val="22"/>
          <w:lang w:val="en-US"/>
        </w:rPr>
        <w:t xml:space="preserve">The cabin </w:t>
      </w:r>
      <w:r w:rsidR="002345F4">
        <w:rPr>
          <w:rFonts w:cs="Arial"/>
          <w:snapToGrid w:val="0"/>
          <w:color w:val="000000"/>
          <w:szCs w:val="22"/>
          <w:lang w:val="en-US"/>
        </w:rPr>
        <w:t xml:space="preserve">floor consists out of primed steel sheet with a 2K-anti-slip coating. </w:t>
      </w:r>
      <w:r w:rsidR="002345F4">
        <w:rPr>
          <w:lang w:val="en"/>
        </w:rPr>
        <w:t xml:space="preserve">The 2K anti-slip coating is an epoxy resin-based, solvent-free and non-slip coating </w:t>
      </w:r>
      <w:r w:rsidR="002345F4">
        <w:rPr>
          <w:rStyle w:val="tlid-translation"/>
          <w:lang w:val="en"/>
        </w:rPr>
        <w:t>and is sprinkled with quartz sand with a grain size of 0.3-0.8 mm.</w:t>
      </w:r>
    </w:p>
    <w:p w14:paraId="7AB33FA2" w14:textId="67E1FAD1" w:rsidR="00810CD8" w:rsidRPr="006B2B1A" w:rsidRDefault="009D4739" w:rsidP="009E1A85">
      <w:pPr>
        <w:tabs>
          <w:tab w:val="left" w:pos="284"/>
          <w:tab w:val="left" w:pos="1985"/>
          <w:tab w:val="decimal" w:pos="3686"/>
          <w:tab w:val="left" w:pos="5103"/>
        </w:tabs>
        <w:spacing w:after="60"/>
        <w:ind w:left="1980" w:hanging="1980"/>
        <w:jc w:val="both"/>
        <w:rPr>
          <w:rFonts w:cs="Arial"/>
          <w:szCs w:val="22"/>
          <w:lang w:val="en-US"/>
        </w:rPr>
      </w:pPr>
      <w:r>
        <w:rPr>
          <w:rFonts w:cs="Arial"/>
          <w:snapToGrid w:val="0"/>
          <w:szCs w:val="22"/>
          <w:lang w:val="en-US"/>
        </w:rPr>
        <w:t>C</w:t>
      </w:r>
      <w:r w:rsidR="00810CD8" w:rsidRPr="006B2B1A">
        <w:rPr>
          <w:rFonts w:cs="Arial"/>
          <w:snapToGrid w:val="0"/>
          <w:szCs w:val="22"/>
          <w:lang w:val="en-US"/>
        </w:rPr>
        <w:t>abin</w:t>
      </w:r>
      <w:r>
        <w:rPr>
          <w:rFonts w:cs="Arial"/>
          <w:snapToGrid w:val="0"/>
          <w:szCs w:val="22"/>
          <w:lang w:val="en-US"/>
        </w:rPr>
        <w:t xml:space="preserve"> </w:t>
      </w:r>
      <w:r w:rsidR="00810CD8" w:rsidRPr="006B2B1A">
        <w:rPr>
          <w:rFonts w:cs="Arial"/>
          <w:snapToGrid w:val="0"/>
          <w:szCs w:val="22"/>
          <w:lang w:val="en-US"/>
        </w:rPr>
        <w:t>w</w:t>
      </w:r>
      <w:r>
        <w:rPr>
          <w:rFonts w:cs="Arial"/>
          <w:snapToGrid w:val="0"/>
          <w:szCs w:val="22"/>
          <w:lang w:val="en-US"/>
        </w:rPr>
        <w:t>alls</w:t>
      </w:r>
      <w:r w:rsidR="006A085E" w:rsidRPr="006B2B1A">
        <w:rPr>
          <w:rFonts w:cs="Arial"/>
          <w:snapToGrid w:val="0"/>
          <w:szCs w:val="22"/>
          <w:lang w:val="en-US"/>
        </w:rPr>
        <w:t>*</w:t>
      </w:r>
      <w:r w:rsidR="00810CD8" w:rsidRPr="006B2B1A">
        <w:rPr>
          <w:rFonts w:cs="Arial"/>
          <w:snapToGrid w:val="0"/>
          <w:szCs w:val="22"/>
          <w:lang w:val="en-US"/>
        </w:rPr>
        <w:t>:</w:t>
      </w:r>
      <w:r w:rsidR="00810CD8" w:rsidRPr="006B2B1A">
        <w:rPr>
          <w:rFonts w:cs="Arial"/>
          <w:snapToGrid w:val="0"/>
          <w:szCs w:val="22"/>
          <w:lang w:val="en-US"/>
        </w:rPr>
        <w:tab/>
      </w:r>
      <w:r w:rsidRPr="00B90C82">
        <w:rPr>
          <w:szCs w:val="22"/>
          <w:lang w:val="en"/>
        </w:rPr>
        <w:t xml:space="preserve">Lamellae construction made of 1.5 mm sheet steel, </w:t>
      </w:r>
      <w:proofErr w:type="spellStart"/>
      <w:r w:rsidRPr="00B90C82">
        <w:rPr>
          <w:szCs w:val="22"/>
          <w:lang w:val="en"/>
        </w:rPr>
        <w:t>sendzimir</w:t>
      </w:r>
      <w:proofErr w:type="spellEnd"/>
      <w:r w:rsidRPr="00B90C82">
        <w:rPr>
          <w:szCs w:val="22"/>
          <w:lang w:val="en"/>
        </w:rPr>
        <w:t xml:space="preserve"> galvanized</w:t>
      </w:r>
      <w:r w:rsidRPr="00B90C82">
        <w:rPr>
          <w:rFonts w:cs="Arial"/>
          <w:szCs w:val="22"/>
          <w:lang w:val="en-US"/>
        </w:rPr>
        <w:t>.</w:t>
      </w:r>
    </w:p>
    <w:p w14:paraId="497D9F3F" w14:textId="2768CFB6" w:rsidR="00655488" w:rsidRPr="006B2B1A" w:rsidRDefault="009D4739" w:rsidP="009E1A85">
      <w:pPr>
        <w:tabs>
          <w:tab w:val="left" w:pos="284"/>
          <w:tab w:val="left" w:pos="1985"/>
          <w:tab w:val="decimal" w:pos="3686"/>
          <w:tab w:val="left" w:pos="5103"/>
        </w:tabs>
        <w:spacing w:after="60"/>
        <w:ind w:left="1980" w:hanging="1980"/>
        <w:jc w:val="both"/>
        <w:rPr>
          <w:rFonts w:cs="Arial"/>
          <w:szCs w:val="22"/>
          <w:lang w:val="en-US"/>
        </w:rPr>
      </w:pPr>
      <w:r>
        <w:rPr>
          <w:rFonts w:cs="Arial"/>
          <w:szCs w:val="22"/>
          <w:lang w:val="en-US"/>
        </w:rPr>
        <w:t>Indents</w:t>
      </w:r>
      <w:r w:rsidR="00655488" w:rsidRPr="006B2B1A">
        <w:rPr>
          <w:rFonts w:cs="Arial"/>
          <w:szCs w:val="22"/>
          <w:lang w:val="en-US"/>
        </w:rPr>
        <w:t>:</w:t>
      </w:r>
      <w:r w:rsidR="00655488" w:rsidRPr="006B2B1A">
        <w:rPr>
          <w:rFonts w:cs="Arial"/>
          <w:szCs w:val="22"/>
          <w:lang w:val="en-US"/>
        </w:rPr>
        <w:tab/>
      </w:r>
      <w:r w:rsidRPr="00B90C82">
        <w:rPr>
          <w:szCs w:val="22"/>
          <w:lang w:val="en"/>
        </w:rPr>
        <w:t xml:space="preserve">Lamellae construction made of 1.5 mm sheet steel, </w:t>
      </w:r>
      <w:proofErr w:type="spellStart"/>
      <w:r w:rsidRPr="00B90C82">
        <w:rPr>
          <w:szCs w:val="22"/>
          <w:lang w:val="en"/>
        </w:rPr>
        <w:t>sendzimir</w:t>
      </w:r>
      <w:proofErr w:type="spellEnd"/>
      <w:r w:rsidRPr="00B90C82">
        <w:rPr>
          <w:szCs w:val="22"/>
          <w:lang w:val="en"/>
        </w:rPr>
        <w:t xml:space="preserve"> galvanized</w:t>
      </w:r>
      <w:r w:rsidRPr="00B90C82">
        <w:rPr>
          <w:rFonts w:cs="Arial"/>
          <w:szCs w:val="22"/>
          <w:lang w:val="en-US"/>
        </w:rPr>
        <w:t>.</w:t>
      </w:r>
    </w:p>
    <w:p w14:paraId="59173B77" w14:textId="77777777" w:rsidR="009D4739" w:rsidRPr="00B90C82" w:rsidRDefault="009D4739" w:rsidP="009D4739">
      <w:pPr>
        <w:tabs>
          <w:tab w:val="left" w:pos="284"/>
          <w:tab w:val="left" w:pos="1985"/>
          <w:tab w:val="decimal" w:pos="3686"/>
          <w:tab w:val="left" w:pos="5103"/>
        </w:tabs>
        <w:spacing w:after="60"/>
        <w:ind w:left="1979" w:hanging="1979"/>
        <w:jc w:val="both"/>
        <w:rPr>
          <w:rFonts w:cs="Arial"/>
          <w:szCs w:val="22"/>
          <w:lang w:val="en-US"/>
        </w:rPr>
      </w:pPr>
      <w:r>
        <w:rPr>
          <w:rFonts w:cs="Arial"/>
          <w:szCs w:val="22"/>
          <w:lang w:val="en-US"/>
        </w:rPr>
        <w:t>Deflector strips</w:t>
      </w:r>
      <w:r w:rsidRPr="00B90C82">
        <w:rPr>
          <w:rFonts w:cs="Arial"/>
          <w:szCs w:val="22"/>
          <w:lang w:val="en-US"/>
        </w:rPr>
        <w:t>:</w:t>
      </w:r>
      <w:r w:rsidRPr="00B90C82">
        <w:rPr>
          <w:rFonts w:cs="Arial"/>
          <w:szCs w:val="22"/>
          <w:lang w:val="en-US"/>
        </w:rPr>
        <w:tab/>
      </w:r>
      <w:r w:rsidRPr="00B90C82">
        <w:rPr>
          <w:szCs w:val="22"/>
          <w:lang w:val="en"/>
        </w:rPr>
        <w:t>Single row of hardwood, 100 x 20 mm, distance bottom edge of cabin floor: 250 mm</w:t>
      </w:r>
    </w:p>
    <w:p w14:paraId="6B5134FF" w14:textId="77777777" w:rsidR="009D4739" w:rsidRPr="00B90C82" w:rsidRDefault="009D4739" w:rsidP="009D4739">
      <w:pPr>
        <w:tabs>
          <w:tab w:val="left" w:pos="1985"/>
          <w:tab w:val="left" w:pos="9072"/>
        </w:tabs>
        <w:spacing w:after="120"/>
        <w:ind w:left="1985" w:hanging="1977"/>
        <w:jc w:val="both"/>
        <w:rPr>
          <w:rFonts w:cs="Arial"/>
          <w:szCs w:val="22"/>
          <w:lang w:val="en-US"/>
        </w:rPr>
      </w:pPr>
      <w:r>
        <w:rPr>
          <w:rFonts w:cs="Arial"/>
          <w:szCs w:val="22"/>
          <w:lang w:val="en-US"/>
        </w:rPr>
        <w:t>Cabin lighting</w:t>
      </w:r>
      <w:r w:rsidRPr="00B90C82">
        <w:rPr>
          <w:rFonts w:cs="Arial"/>
          <w:szCs w:val="22"/>
          <w:lang w:val="en-US"/>
        </w:rPr>
        <w:t>:</w:t>
      </w:r>
      <w:r w:rsidRPr="00B90C82">
        <w:rPr>
          <w:rFonts w:cs="Arial"/>
          <w:szCs w:val="22"/>
          <w:lang w:val="en-US"/>
        </w:rPr>
        <w:tab/>
      </w:r>
      <w:proofErr w:type="gramStart"/>
      <w:r w:rsidRPr="00B90C82">
        <w:rPr>
          <w:szCs w:val="22"/>
          <w:lang w:val="en"/>
        </w:rPr>
        <w:t>Square</w:t>
      </w:r>
      <w:proofErr w:type="gramEnd"/>
      <w:r w:rsidRPr="00B90C82">
        <w:rPr>
          <w:szCs w:val="22"/>
          <w:lang w:val="en"/>
        </w:rPr>
        <w:t xml:space="preserve"> energy-saving LED</w:t>
      </w:r>
      <w:r w:rsidRPr="00B90C82">
        <w:rPr>
          <w:szCs w:val="22"/>
          <w:lang w:val="en"/>
        </w:rPr>
        <w:fldChar w:fldCharType="begin"/>
      </w:r>
      <w:r>
        <w:rPr>
          <w:lang w:val="en"/>
        </w:rPr>
        <w:instrText xml:space="preserve"> </w:instrText>
      </w:r>
      <w:r w:rsidRPr="00B90C82">
        <w:rPr>
          <w:szCs w:val="22"/>
          <w:lang w:val="en"/>
        </w:rPr>
        <w:instrText xml:space="preserve">  </w:instrText>
      </w:r>
      <w:r>
        <w:rPr>
          <w:lang w:val="en"/>
        </w:rPr>
        <w:instrText xml:space="preserve"> </w:instrText>
      </w:r>
      <w:r w:rsidRPr="00B90C82">
        <w:rPr>
          <w:szCs w:val="22"/>
          <w:lang w:val="en"/>
        </w:rPr>
        <w:fldChar w:fldCharType="end"/>
      </w:r>
      <w:r>
        <w:rPr>
          <w:lang w:val="en"/>
        </w:rPr>
        <w:t xml:space="preserve"> panels</w:t>
      </w:r>
      <w:r w:rsidRPr="00B90C82">
        <w:rPr>
          <w:szCs w:val="22"/>
          <w:lang w:val="en"/>
        </w:rPr>
        <w:t xml:space="preserve"> embedded in the </w:t>
      </w:r>
      <w:r>
        <w:rPr>
          <w:szCs w:val="22"/>
          <w:lang w:val="en"/>
        </w:rPr>
        <w:t>cabin ceiling</w:t>
      </w:r>
      <w:r w:rsidRPr="00B90C82">
        <w:rPr>
          <w:szCs w:val="22"/>
          <w:lang w:val="en"/>
        </w:rPr>
        <w:t xml:space="preserve">, light color is 840 - neutral white - color temperature 4000 K, power 18 W, 1200 </w:t>
      </w:r>
      <w:proofErr w:type="spellStart"/>
      <w:r w:rsidRPr="00B90C82">
        <w:rPr>
          <w:szCs w:val="22"/>
          <w:lang w:val="en"/>
        </w:rPr>
        <w:t>lm</w:t>
      </w:r>
      <w:proofErr w:type="spellEnd"/>
    </w:p>
    <w:p w14:paraId="7254B154" w14:textId="77777777" w:rsidR="009D4739" w:rsidRPr="00B90C82" w:rsidRDefault="009D4739" w:rsidP="009D4739">
      <w:pPr>
        <w:tabs>
          <w:tab w:val="left" w:pos="1985"/>
          <w:tab w:val="left" w:pos="9072"/>
        </w:tabs>
        <w:spacing w:after="60"/>
        <w:jc w:val="both"/>
        <w:rPr>
          <w:rFonts w:cs="Arial"/>
          <w:szCs w:val="22"/>
          <w:lang w:val="en-US"/>
        </w:rPr>
      </w:pPr>
      <w:r w:rsidRPr="00B90C82">
        <w:rPr>
          <w:szCs w:val="22"/>
          <w:lang w:val="en"/>
        </w:rPr>
        <w:t>Ventilation</w:t>
      </w:r>
      <w:r w:rsidRPr="00B90C82">
        <w:rPr>
          <w:rFonts w:cs="Arial"/>
          <w:szCs w:val="22"/>
          <w:lang w:val="en-US"/>
        </w:rPr>
        <w:t>:</w:t>
      </w:r>
      <w:r w:rsidRPr="00B90C82">
        <w:rPr>
          <w:rFonts w:cs="Arial"/>
          <w:szCs w:val="22"/>
          <w:lang w:val="en-US"/>
        </w:rPr>
        <w:tab/>
      </w:r>
      <w:r w:rsidRPr="00B90C82">
        <w:rPr>
          <w:szCs w:val="22"/>
          <w:lang w:val="en"/>
        </w:rPr>
        <w:t>About punches in the side wall slats</w:t>
      </w:r>
    </w:p>
    <w:p w14:paraId="4282494E" w14:textId="1421CDFD" w:rsidR="00810CD8" w:rsidRPr="006B2B1A" w:rsidRDefault="009D4739" w:rsidP="009E1A85">
      <w:pPr>
        <w:tabs>
          <w:tab w:val="left" w:pos="1985"/>
          <w:tab w:val="left" w:pos="9072"/>
        </w:tabs>
        <w:spacing w:after="60"/>
        <w:ind w:left="1980" w:hanging="1980"/>
        <w:jc w:val="both"/>
        <w:rPr>
          <w:rFonts w:cs="Arial"/>
          <w:b/>
          <w:szCs w:val="22"/>
          <w:vertAlign w:val="superscript"/>
          <w:lang w:val="en-US"/>
        </w:rPr>
      </w:pPr>
      <w:r>
        <w:rPr>
          <w:rFonts w:cs="Arial"/>
          <w:szCs w:val="22"/>
          <w:lang w:val="en-US"/>
        </w:rPr>
        <w:t>C</w:t>
      </w:r>
      <w:r w:rsidR="00EE7838" w:rsidRPr="006B2B1A">
        <w:rPr>
          <w:rFonts w:cs="Arial"/>
          <w:szCs w:val="22"/>
          <w:lang w:val="en-US"/>
        </w:rPr>
        <w:t>abin</w:t>
      </w:r>
      <w:r>
        <w:rPr>
          <w:rFonts w:cs="Arial"/>
          <w:szCs w:val="22"/>
          <w:lang w:val="en-US"/>
        </w:rPr>
        <w:t xml:space="preserve"> c</w:t>
      </w:r>
      <w:r w:rsidR="00810CD8" w:rsidRPr="006B2B1A">
        <w:rPr>
          <w:rFonts w:cs="Arial"/>
          <w:szCs w:val="22"/>
          <w:lang w:val="en-US"/>
        </w:rPr>
        <w:t>e</w:t>
      </w:r>
      <w:r>
        <w:rPr>
          <w:rFonts w:cs="Arial"/>
          <w:szCs w:val="22"/>
          <w:lang w:val="en-US"/>
        </w:rPr>
        <w:t>iling</w:t>
      </w:r>
      <w:r w:rsidR="006A085E" w:rsidRPr="006B2B1A">
        <w:rPr>
          <w:rFonts w:cs="Arial"/>
          <w:szCs w:val="22"/>
          <w:lang w:val="en-US"/>
        </w:rPr>
        <w:t>*</w:t>
      </w:r>
      <w:r w:rsidR="00810CD8" w:rsidRPr="006B2B1A">
        <w:rPr>
          <w:rFonts w:cs="Arial"/>
          <w:szCs w:val="22"/>
          <w:lang w:val="en-US"/>
        </w:rPr>
        <w:t>:</w:t>
      </w:r>
      <w:r w:rsidR="00810CD8" w:rsidRPr="006B2B1A">
        <w:rPr>
          <w:rFonts w:cs="Arial"/>
          <w:szCs w:val="22"/>
          <w:lang w:val="en-US"/>
        </w:rPr>
        <w:tab/>
      </w:r>
      <w:r w:rsidRPr="00B90C82">
        <w:rPr>
          <w:szCs w:val="22"/>
          <w:lang w:val="en"/>
        </w:rPr>
        <w:t xml:space="preserve">Slat construction made of sheet steel, </w:t>
      </w:r>
      <w:proofErr w:type="spellStart"/>
      <w:r w:rsidRPr="00B90C82">
        <w:rPr>
          <w:szCs w:val="22"/>
          <w:lang w:val="en"/>
        </w:rPr>
        <w:t>sendzimir</w:t>
      </w:r>
      <w:proofErr w:type="spellEnd"/>
      <w:r w:rsidRPr="00B90C82">
        <w:rPr>
          <w:szCs w:val="22"/>
          <w:lang w:val="en"/>
        </w:rPr>
        <w:t xml:space="preserve"> galvanized,</w:t>
      </w:r>
      <w:r w:rsidR="0021530B" w:rsidRPr="006B2B1A">
        <w:rPr>
          <w:rFonts w:cs="Arial"/>
          <w:szCs w:val="22"/>
          <w:lang w:val="en-US"/>
        </w:rPr>
        <w:t xml:space="preserve"> </w:t>
      </w:r>
      <w:r>
        <w:rPr>
          <w:rFonts w:cs="Arial"/>
          <w:szCs w:val="22"/>
          <w:lang w:val="en-US"/>
        </w:rPr>
        <w:t>accessible</w:t>
      </w:r>
      <w:r w:rsidR="00A818F4" w:rsidRPr="006B2B1A">
        <w:rPr>
          <w:rFonts w:cs="Arial"/>
          <w:szCs w:val="22"/>
          <w:lang w:val="en-US"/>
        </w:rPr>
        <w:t xml:space="preserve">, </w:t>
      </w:r>
      <w:r w:rsidRPr="00B90C82">
        <w:rPr>
          <w:szCs w:val="22"/>
          <w:lang w:val="en"/>
        </w:rPr>
        <w:t>galvanized</w:t>
      </w:r>
      <w:r w:rsidR="008A521F" w:rsidRPr="006B2B1A">
        <w:rPr>
          <w:rFonts w:cs="Arial"/>
          <w:szCs w:val="22"/>
          <w:lang w:val="en-US"/>
        </w:rPr>
        <w:t xml:space="preserve"> </w:t>
      </w:r>
      <w:r>
        <w:rPr>
          <w:rFonts w:cs="Arial"/>
          <w:szCs w:val="22"/>
          <w:lang w:val="en-US"/>
        </w:rPr>
        <w:t>hand railing on the cabin ceiling with</w:t>
      </w:r>
      <w:r w:rsidR="008A521F" w:rsidRPr="006B2B1A">
        <w:rPr>
          <w:rFonts w:cs="Arial"/>
          <w:szCs w:val="22"/>
          <w:lang w:val="en-US"/>
        </w:rPr>
        <w:t xml:space="preserve"> </w:t>
      </w:r>
      <w:r>
        <w:rPr>
          <w:rFonts w:cs="Arial"/>
          <w:szCs w:val="22"/>
          <w:lang w:val="en-US"/>
        </w:rPr>
        <w:t>h</w:t>
      </w:r>
      <w:r w:rsidR="008A521F" w:rsidRPr="006B2B1A">
        <w:rPr>
          <w:rFonts w:cs="Arial"/>
          <w:szCs w:val="22"/>
          <w:lang w:val="en-US"/>
        </w:rPr>
        <w:t xml:space="preserve">and-, </w:t>
      </w:r>
      <w:r>
        <w:rPr>
          <w:rFonts w:cs="Arial"/>
          <w:szCs w:val="22"/>
          <w:lang w:val="en-US"/>
        </w:rPr>
        <w:t>k</w:t>
      </w:r>
      <w:r w:rsidR="008A521F" w:rsidRPr="006B2B1A">
        <w:rPr>
          <w:rFonts w:cs="Arial"/>
          <w:szCs w:val="22"/>
          <w:lang w:val="en-US"/>
        </w:rPr>
        <w:t>n</w:t>
      </w:r>
      <w:r>
        <w:rPr>
          <w:rFonts w:cs="Arial"/>
          <w:szCs w:val="22"/>
          <w:lang w:val="en-US"/>
        </w:rPr>
        <w:t>e</w:t>
      </w:r>
      <w:r w:rsidR="008A521F" w:rsidRPr="006B2B1A">
        <w:rPr>
          <w:rFonts w:cs="Arial"/>
          <w:szCs w:val="22"/>
          <w:lang w:val="en-US"/>
        </w:rPr>
        <w:t xml:space="preserve">e- </w:t>
      </w:r>
      <w:r>
        <w:rPr>
          <w:rFonts w:cs="Arial"/>
          <w:szCs w:val="22"/>
          <w:lang w:val="en-US"/>
        </w:rPr>
        <w:t>a</w:t>
      </w:r>
      <w:r w:rsidR="008A521F" w:rsidRPr="006B2B1A">
        <w:rPr>
          <w:rFonts w:cs="Arial"/>
          <w:szCs w:val="22"/>
          <w:lang w:val="en-US"/>
        </w:rPr>
        <w:t xml:space="preserve">nd </w:t>
      </w:r>
      <w:r>
        <w:rPr>
          <w:rFonts w:cs="Arial"/>
          <w:szCs w:val="22"/>
          <w:lang w:val="en-US"/>
        </w:rPr>
        <w:t>baseboard</w:t>
      </w:r>
      <w:r w:rsidR="00A818F4" w:rsidRPr="006B2B1A">
        <w:rPr>
          <w:rFonts w:cs="Arial"/>
          <w:szCs w:val="22"/>
          <w:lang w:val="en-US"/>
        </w:rPr>
        <w:t xml:space="preserve"> </w:t>
      </w:r>
      <w:r w:rsidR="008A521F" w:rsidRPr="006B2B1A">
        <w:rPr>
          <w:rFonts w:cs="Arial"/>
          <w:szCs w:val="22"/>
          <w:lang w:val="en-US"/>
        </w:rPr>
        <w:t>(</w:t>
      </w:r>
      <w:r>
        <w:rPr>
          <w:rFonts w:cs="Arial"/>
          <w:szCs w:val="22"/>
          <w:lang w:val="en-US"/>
        </w:rPr>
        <w:t>hand railing height</w:t>
      </w:r>
      <w:r w:rsidR="00A818F4" w:rsidRPr="006B2B1A">
        <w:rPr>
          <w:rFonts w:cs="Arial"/>
          <w:szCs w:val="22"/>
          <w:lang w:val="en-US"/>
        </w:rPr>
        <w:t xml:space="preserve"> </w:t>
      </w:r>
      <w:r>
        <w:rPr>
          <w:rFonts w:cs="Arial"/>
          <w:szCs w:val="22"/>
          <w:lang w:val="en-US"/>
        </w:rPr>
        <w:t>1.1</w:t>
      </w:r>
      <w:r w:rsidR="00A818F4" w:rsidRPr="006B2B1A">
        <w:rPr>
          <w:rFonts w:cs="Arial"/>
          <w:szCs w:val="22"/>
          <w:lang w:val="en-US"/>
        </w:rPr>
        <w:t>00 mm</w:t>
      </w:r>
      <w:r w:rsidR="008A521F" w:rsidRPr="006B2B1A">
        <w:rPr>
          <w:rFonts w:cs="Arial"/>
          <w:szCs w:val="22"/>
          <w:lang w:val="en-US"/>
        </w:rPr>
        <w:t>)</w:t>
      </w:r>
    </w:p>
    <w:p w14:paraId="0AEA151D" w14:textId="45F3FAD3" w:rsidR="009D4739" w:rsidRPr="006B2B1A" w:rsidRDefault="009D4739" w:rsidP="009D4739">
      <w:pPr>
        <w:autoSpaceDE w:val="0"/>
        <w:autoSpaceDN w:val="0"/>
        <w:adjustRightInd w:val="0"/>
        <w:spacing w:after="60"/>
        <w:ind w:left="1990" w:hanging="1990"/>
        <w:jc w:val="both"/>
        <w:rPr>
          <w:rFonts w:cs="Arial"/>
          <w:szCs w:val="22"/>
          <w:lang w:val="en-US"/>
        </w:rPr>
      </w:pPr>
      <w:r>
        <w:rPr>
          <w:rFonts w:cs="Arial"/>
          <w:szCs w:val="22"/>
          <w:lang w:val="en-US"/>
        </w:rPr>
        <w:t>C</w:t>
      </w:r>
      <w:r w:rsidR="001D7C07" w:rsidRPr="006B2B1A">
        <w:rPr>
          <w:rFonts w:cs="Arial"/>
          <w:szCs w:val="22"/>
          <w:lang w:val="en-US"/>
        </w:rPr>
        <w:t>abin</w:t>
      </w:r>
      <w:r>
        <w:rPr>
          <w:rFonts w:cs="Arial"/>
          <w:szCs w:val="22"/>
          <w:lang w:val="en-US"/>
        </w:rPr>
        <w:t xml:space="preserve"> </w:t>
      </w:r>
      <w:r w:rsidR="001F7335" w:rsidRPr="006B2B1A">
        <w:rPr>
          <w:rFonts w:cs="Arial"/>
          <w:szCs w:val="22"/>
          <w:lang w:val="en-US"/>
        </w:rPr>
        <w:t>tableau:</w:t>
      </w:r>
      <w:r w:rsidR="001F7335" w:rsidRPr="006B2B1A">
        <w:rPr>
          <w:rFonts w:cs="Arial"/>
          <w:szCs w:val="22"/>
          <w:lang w:val="en-US"/>
        </w:rPr>
        <w:tab/>
      </w:r>
      <w:r w:rsidRPr="00B90C82">
        <w:rPr>
          <w:szCs w:val="22"/>
          <w:lang w:val="en"/>
        </w:rPr>
        <w:t>Basically, two cabin table</w:t>
      </w:r>
      <w:r>
        <w:rPr>
          <w:szCs w:val="22"/>
          <w:lang w:val="en"/>
        </w:rPr>
        <w:t>au</w:t>
      </w:r>
      <w:r w:rsidRPr="00B90C82">
        <w:rPr>
          <w:szCs w:val="22"/>
          <w:lang w:val="en"/>
        </w:rPr>
        <w:t xml:space="preserve">s are installed in the </w:t>
      </w:r>
      <w:r>
        <w:rPr>
          <w:szCs w:val="22"/>
          <w:lang w:val="en"/>
        </w:rPr>
        <w:t>heavy goods lift OLYMPUS</w:t>
      </w:r>
      <w:r w:rsidRPr="00B90C82">
        <w:rPr>
          <w:szCs w:val="22"/>
          <w:lang w:val="en"/>
        </w:rPr>
        <w:t xml:space="preserve">®. The cabin tables are made of stainless steel and integrated into the side walls of the cabin. Furthermore, a 7" TFT display, door-on button, </w:t>
      </w:r>
      <w:r>
        <w:rPr>
          <w:szCs w:val="22"/>
          <w:lang w:val="en"/>
        </w:rPr>
        <w:t xml:space="preserve">loading time button and an </w:t>
      </w:r>
      <w:r w:rsidRPr="00B90C82">
        <w:rPr>
          <w:szCs w:val="22"/>
          <w:lang w:val="en"/>
        </w:rPr>
        <w:t>emergency call buttons</w:t>
      </w:r>
      <w:r>
        <w:rPr>
          <w:szCs w:val="22"/>
          <w:lang w:val="en"/>
        </w:rPr>
        <w:t xml:space="preserve"> </w:t>
      </w:r>
      <w:r w:rsidRPr="00B90C82">
        <w:rPr>
          <w:szCs w:val="22"/>
          <w:lang w:val="en"/>
        </w:rPr>
        <w:t>are installed as standard.</w:t>
      </w:r>
    </w:p>
    <w:p w14:paraId="5CD852B5" w14:textId="77777777" w:rsidR="009D4739" w:rsidRPr="00B90C82" w:rsidRDefault="009D4739" w:rsidP="009D4739">
      <w:pPr>
        <w:spacing w:after="120"/>
        <w:rPr>
          <w:rFonts w:cs="Arial"/>
          <w:szCs w:val="22"/>
          <w:lang w:val="en-US"/>
        </w:rPr>
      </w:pPr>
      <w:bookmarkStart w:id="1" w:name="_Hlk29457504"/>
      <w:r>
        <w:rPr>
          <w:rFonts w:cs="Arial"/>
          <w:szCs w:val="22"/>
          <w:lang w:val="en-US"/>
        </w:rPr>
        <w:t>Cabin frame</w:t>
      </w:r>
      <w:r w:rsidRPr="00B90C82">
        <w:rPr>
          <w:rFonts w:cs="Arial"/>
          <w:szCs w:val="22"/>
          <w:lang w:val="en-US"/>
        </w:rPr>
        <w:t>:</w:t>
      </w:r>
      <w:r>
        <w:rPr>
          <w:rFonts w:cs="Arial"/>
          <w:szCs w:val="22"/>
          <w:lang w:val="en-US"/>
        </w:rPr>
        <w:tab/>
      </w:r>
      <w:r>
        <w:rPr>
          <w:rFonts w:cs="Arial"/>
          <w:szCs w:val="22"/>
          <w:lang w:val="en-US"/>
        </w:rPr>
        <w:tab/>
      </w:r>
      <w:r w:rsidRPr="00B90C82">
        <w:rPr>
          <w:rFonts w:cs="Arial"/>
          <w:szCs w:val="22"/>
          <w:lang w:val="en-US"/>
        </w:rPr>
        <w:t xml:space="preserve"> </w:t>
      </w:r>
      <w:r w:rsidRPr="00B90C82">
        <w:rPr>
          <w:szCs w:val="22"/>
          <w:lang w:val="en"/>
        </w:rPr>
        <w:tab/>
        <w:t>in torsion-</w:t>
      </w:r>
      <w:proofErr w:type="spellStart"/>
      <w:r w:rsidRPr="00B90C82">
        <w:rPr>
          <w:szCs w:val="22"/>
          <w:lang w:val="en"/>
        </w:rPr>
        <w:t>stifold</w:t>
      </w:r>
      <w:proofErr w:type="spellEnd"/>
      <w:r w:rsidRPr="00B90C82">
        <w:rPr>
          <w:szCs w:val="22"/>
          <w:lang w:val="en"/>
        </w:rPr>
        <w:t xml:space="preserve"> steel construction, primed in RAL 7032</w:t>
      </w:r>
    </w:p>
    <w:bookmarkEnd w:id="1"/>
    <w:p w14:paraId="7B73DC28" w14:textId="30997C27" w:rsidR="009D4739" w:rsidRPr="00B90C82" w:rsidRDefault="009D4739" w:rsidP="009D4739">
      <w:pPr>
        <w:tabs>
          <w:tab w:val="left" w:pos="284"/>
        </w:tabs>
        <w:rPr>
          <w:rFonts w:cs="Arial"/>
          <w:sz w:val="16"/>
          <w:lang w:val="en-US"/>
        </w:rPr>
      </w:pPr>
      <w:r w:rsidRPr="00B90C82">
        <w:rPr>
          <w:rFonts w:cs="Arial"/>
          <w:b/>
          <w:sz w:val="16"/>
          <w:vertAlign w:val="superscript"/>
          <w:lang w:val="en-US"/>
        </w:rPr>
        <w:t>*</w:t>
      </w:r>
      <w:r w:rsidRPr="00B90C82">
        <w:rPr>
          <w:rFonts w:cs="Arial"/>
          <w:sz w:val="16"/>
          <w:lang w:val="en-US"/>
        </w:rPr>
        <w:t xml:space="preserve"> </w:t>
      </w:r>
      <w:r w:rsidRPr="00B90C82">
        <w:rPr>
          <w:sz w:val="16"/>
          <w:lang w:val="en"/>
        </w:rPr>
        <w:t xml:space="preserve">Slats can have processing </w:t>
      </w:r>
      <w:proofErr w:type="gramStart"/>
      <w:r w:rsidRPr="00B90C82">
        <w:rPr>
          <w:sz w:val="16"/>
          <w:lang w:val="en"/>
        </w:rPr>
        <w:t>traces,</w:t>
      </w:r>
      <w:proofErr w:type="gramEnd"/>
      <w:r w:rsidRPr="00B90C82">
        <w:rPr>
          <w:sz w:val="16"/>
          <w:lang w:val="en"/>
        </w:rPr>
        <w:t xml:space="preserve"> galvanized slats additionally streaks or white zinc stains. If you are entitled to high-quality optics, a finished coating may be recommended.</w:t>
      </w:r>
    </w:p>
    <w:p w14:paraId="27BF6015" w14:textId="26D1ED5C" w:rsidR="002E3B7F" w:rsidRPr="006B2B1A" w:rsidRDefault="002E3B7F" w:rsidP="009D4739">
      <w:pPr>
        <w:tabs>
          <w:tab w:val="left" w:pos="284"/>
        </w:tabs>
        <w:rPr>
          <w:rFonts w:cs="Arial"/>
          <w:b/>
          <w:sz w:val="24"/>
          <w:szCs w:val="24"/>
          <w:u w:val="single"/>
          <w:lang w:val="en-US"/>
        </w:rPr>
      </w:pPr>
    </w:p>
    <w:p w14:paraId="6AA0C1AA" w14:textId="77777777" w:rsidR="002E3B7F" w:rsidRPr="006B2B1A" w:rsidRDefault="002E3B7F" w:rsidP="002E3B7F">
      <w:pPr>
        <w:pStyle w:val="Listenabsatz"/>
        <w:tabs>
          <w:tab w:val="left" w:pos="2268"/>
          <w:tab w:val="left" w:pos="3544"/>
          <w:tab w:val="right" w:pos="3969"/>
        </w:tabs>
        <w:ind w:left="360"/>
        <w:jc w:val="both"/>
        <w:rPr>
          <w:rFonts w:cs="Arial"/>
          <w:b/>
          <w:sz w:val="24"/>
          <w:szCs w:val="24"/>
          <w:u w:val="single"/>
          <w:lang w:val="en-US"/>
        </w:rPr>
      </w:pPr>
    </w:p>
    <w:p w14:paraId="05DFED66" w14:textId="77777777" w:rsidR="006B2B1A" w:rsidRPr="00B90C82" w:rsidRDefault="006B2B1A" w:rsidP="006B2B1A">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Electrical equipment</w:t>
      </w:r>
    </w:p>
    <w:p w14:paraId="220D0CF2" w14:textId="270C00D3" w:rsidR="001D7C07" w:rsidRPr="006B2B1A" w:rsidRDefault="001D7C07" w:rsidP="001D7C07">
      <w:pPr>
        <w:tabs>
          <w:tab w:val="left" w:pos="2268"/>
          <w:tab w:val="left" w:pos="3544"/>
          <w:tab w:val="right" w:pos="3969"/>
        </w:tabs>
        <w:jc w:val="both"/>
        <w:rPr>
          <w:rFonts w:cs="Arial"/>
          <w:szCs w:val="22"/>
          <w:lang w:val="en-US"/>
        </w:rPr>
      </w:pPr>
    </w:p>
    <w:p w14:paraId="352A0ACC" w14:textId="77777777" w:rsidR="002345F4" w:rsidRPr="00B90C82" w:rsidRDefault="002345F4" w:rsidP="002345F4">
      <w:pPr>
        <w:tabs>
          <w:tab w:val="left" w:pos="2268"/>
          <w:tab w:val="left" w:pos="3544"/>
          <w:tab w:val="right" w:pos="3969"/>
        </w:tabs>
        <w:jc w:val="both"/>
        <w:rPr>
          <w:rFonts w:cs="Arial"/>
          <w:b/>
          <w:bCs/>
          <w:szCs w:val="22"/>
          <w:lang w:val="en-US"/>
        </w:rPr>
      </w:pPr>
      <w:r>
        <w:rPr>
          <w:rFonts w:cs="Arial"/>
          <w:b/>
          <w:bCs/>
          <w:szCs w:val="22"/>
          <w:lang w:val="en-US"/>
        </w:rPr>
        <w:t>Control system</w:t>
      </w:r>
    </w:p>
    <w:p w14:paraId="5C0CE17D" w14:textId="4E54427F" w:rsidR="002345F4" w:rsidRPr="002345F4" w:rsidRDefault="002345F4" w:rsidP="002345F4">
      <w:pPr>
        <w:tabs>
          <w:tab w:val="left" w:pos="2268"/>
          <w:tab w:val="left" w:pos="3544"/>
          <w:tab w:val="right" w:pos="3969"/>
        </w:tabs>
        <w:spacing w:after="120"/>
        <w:jc w:val="both"/>
        <w:rPr>
          <w:rStyle w:val="tlid-translation"/>
          <w:rFonts w:cs="Arial"/>
          <w:szCs w:val="22"/>
          <w:lang w:val="en-US"/>
        </w:rPr>
      </w:pPr>
      <w:r w:rsidRPr="00B90C82">
        <w:rPr>
          <w:szCs w:val="22"/>
          <w:lang w:val="en"/>
        </w:rPr>
        <w:t xml:space="preserve">Our elevator control is designed as a push-button control as standard. Thus, we only store and processed one command or call at a time. The cabin command </w:t>
      </w:r>
      <w:proofErr w:type="spellStart"/>
      <w:r w:rsidRPr="00B90C82">
        <w:rPr>
          <w:szCs w:val="22"/>
          <w:lang w:val="en"/>
        </w:rPr>
        <w:t>o'taries</w:t>
      </w:r>
      <w:proofErr w:type="spellEnd"/>
      <w:r w:rsidRPr="00B90C82">
        <w:rPr>
          <w:szCs w:val="22"/>
          <w:lang w:val="en"/>
        </w:rPr>
        <w:t xml:space="preserve"> over the outside calls. After entering the command or call, it is saved and processed, all further calls are blocked until the end of the journey.</w:t>
      </w:r>
      <w:r>
        <w:rPr>
          <w:rFonts w:cs="Arial"/>
          <w:szCs w:val="22"/>
          <w:lang w:val="en-US"/>
        </w:rPr>
        <w:t xml:space="preserve"> </w:t>
      </w:r>
      <w:r>
        <w:rPr>
          <w:rStyle w:val="tlid-translation"/>
          <w:lang w:val="en"/>
        </w:rPr>
        <w:t>The control includes as standard:</w:t>
      </w:r>
    </w:p>
    <w:p w14:paraId="14F193F7" w14:textId="3131BC2D" w:rsidR="002345F4" w:rsidRPr="00B90C82"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Control part with error memory</w:t>
      </w:r>
    </w:p>
    <w:p w14:paraId="12C61DC2" w14:textId="77777777" w:rsidR="002345F4" w:rsidRPr="00B90C82"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Soft start-up device / current limiter for hydraulic drive</w:t>
      </w:r>
    </w:p>
    <w:p w14:paraId="557069B3" w14:textId="77777777" w:rsidR="002345F4" w:rsidRPr="00B90C82"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Safety function against unintentional movement of the car in the stops</w:t>
      </w:r>
    </w:p>
    <w:p w14:paraId="5493EA24" w14:textId="77777777" w:rsidR="002345F4" w:rsidRPr="00B90C82" w:rsidRDefault="002345F4" w:rsidP="002345F4">
      <w:pPr>
        <w:numPr>
          <w:ilvl w:val="0"/>
          <w:numId w:val="3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Evacuation control with existing mains voltage, cabin automatically goes to the lowest stop with potential-free notification and parks with open door</w:t>
      </w:r>
    </w:p>
    <w:p w14:paraId="498A596B" w14:textId="77777777" w:rsidR="002345F4" w:rsidRPr="006664F4"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Digital shaft copying according to SIL3</w:t>
      </w:r>
    </w:p>
    <w:p w14:paraId="5B953EC1" w14:textId="77777777" w:rsidR="002345F4" w:rsidRPr="00B90C82" w:rsidRDefault="002345F4" w:rsidP="002345F4">
      <w:pPr>
        <w:numPr>
          <w:ilvl w:val="0"/>
          <w:numId w:val="33"/>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Evaluation of digital shaft copying</w:t>
      </w:r>
    </w:p>
    <w:p w14:paraId="079546A3" w14:textId="77777777" w:rsidR="002345F4" w:rsidRPr="00B90C82"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Power saving mode - Time adjustable, by command the elevator is activated again</w:t>
      </w:r>
      <w:r w:rsidRPr="00B90C82">
        <w:rPr>
          <w:rFonts w:eastAsia="Calibri" w:cs="Arial"/>
          <w:szCs w:val="24"/>
          <w:lang w:val="en-US" w:eastAsia="en-US"/>
        </w:rPr>
        <w:t>.</w:t>
      </w:r>
    </w:p>
    <w:p w14:paraId="04C38A80" w14:textId="77777777" w:rsidR="002345F4" w:rsidRPr="006664F4" w:rsidRDefault="002345F4" w:rsidP="002345F4">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cs="Arial"/>
          <w:szCs w:val="22"/>
          <w:lang w:val="en-US"/>
        </w:rPr>
        <w:t xml:space="preserve">Emergency call </w:t>
      </w:r>
      <w:r>
        <w:rPr>
          <w:rFonts w:cs="Arial"/>
          <w:szCs w:val="22"/>
          <w:lang w:val="en-US"/>
        </w:rPr>
        <w:t>system</w:t>
      </w:r>
    </w:p>
    <w:p w14:paraId="5CA4F537" w14:textId="77777777" w:rsidR="002345F4" w:rsidRPr="00B90C82" w:rsidRDefault="002345F4" w:rsidP="002345F4">
      <w:pPr>
        <w:numPr>
          <w:ilvl w:val="0"/>
          <w:numId w:val="34"/>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Intercom - engine room, pit, cabin and cabin roof</w:t>
      </w:r>
    </w:p>
    <w:p w14:paraId="3F6018F8" w14:textId="77777777" w:rsidR="002345F4" w:rsidRPr="00B90C82" w:rsidRDefault="002345F4" w:rsidP="002345F4">
      <w:pPr>
        <w:numPr>
          <w:ilvl w:val="0"/>
          <w:numId w:val="35"/>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Emergency power supply for cabin light, intercom and emergency call system</w:t>
      </w:r>
    </w:p>
    <w:p w14:paraId="64AAC1B3" w14:textId="77777777" w:rsidR="002345F4" w:rsidRPr="00B90C82" w:rsidRDefault="002345F4" w:rsidP="002345F4">
      <w:pPr>
        <w:numPr>
          <w:ilvl w:val="0"/>
          <w:numId w:val="35"/>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2 potential-free contacts</w:t>
      </w:r>
    </w:p>
    <w:p w14:paraId="05D5E78B" w14:textId="77777777" w:rsidR="002345F4" w:rsidRPr="00B90C82" w:rsidRDefault="002345F4" w:rsidP="002345F4">
      <w:pPr>
        <w:numPr>
          <w:ilvl w:val="0"/>
          <w:numId w:val="36"/>
        </w:numPr>
        <w:tabs>
          <w:tab w:val="left" w:pos="1134"/>
        </w:tabs>
        <w:suppressAutoHyphens/>
        <w:autoSpaceDN w:val="0"/>
        <w:spacing w:line="276" w:lineRule="auto"/>
        <w:textAlignment w:val="baseline"/>
        <w:rPr>
          <w:rFonts w:eastAsia="Calibri" w:cs="Arial"/>
          <w:szCs w:val="24"/>
          <w:lang w:val="en-US" w:eastAsia="en-US"/>
        </w:rPr>
      </w:pPr>
      <w:r w:rsidRPr="00B90C82">
        <w:rPr>
          <w:szCs w:val="22"/>
          <w:lang w:val="en"/>
        </w:rPr>
        <w:t xml:space="preserve">Suspension cables, all other electrical cables, control </w:t>
      </w:r>
      <w:r>
        <w:rPr>
          <w:szCs w:val="22"/>
          <w:lang w:val="en"/>
        </w:rPr>
        <w:t>panels</w:t>
      </w:r>
      <w:r w:rsidRPr="00B90C82">
        <w:rPr>
          <w:szCs w:val="22"/>
          <w:lang w:val="en"/>
        </w:rPr>
        <w:t>, fastening material</w:t>
      </w:r>
    </w:p>
    <w:p w14:paraId="7A20681B" w14:textId="77777777" w:rsidR="002345F4" w:rsidRPr="00B90C82" w:rsidRDefault="002345F4" w:rsidP="002345F4">
      <w:pPr>
        <w:numPr>
          <w:ilvl w:val="0"/>
          <w:numId w:val="36"/>
        </w:numPr>
        <w:tabs>
          <w:tab w:val="left" w:pos="1134"/>
        </w:tabs>
        <w:suppressAutoHyphens/>
        <w:autoSpaceDN w:val="0"/>
        <w:spacing w:line="276" w:lineRule="auto"/>
        <w:textAlignment w:val="baseline"/>
        <w:rPr>
          <w:rFonts w:cs="Arial"/>
          <w:szCs w:val="22"/>
          <w:lang w:val="en-US"/>
        </w:rPr>
      </w:pPr>
      <w:r w:rsidRPr="00B90C82">
        <w:rPr>
          <w:szCs w:val="22"/>
          <w:lang w:val="en"/>
        </w:rPr>
        <w:t>Hand lamp, manhole lighting as LED - light strip</w:t>
      </w:r>
    </w:p>
    <w:p w14:paraId="4846BEE2" w14:textId="77777777" w:rsidR="002345F4" w:rsidRPr="00B90C82" w:rsidRDefault="002345F4" w:rsidP="002345F4">
      <w:pPr>
        <w:pStyle w:val="Listenabsatz"/>
        <w:numPr>
          <w:ilvl w:val="0"/>
          <w:numId w:val="12"/>
        </w:numPr>
        <w:tabs>
          <w:tab w:val="left" w:pos="2268"/>
          <w:tab w:val="left" w:pos="3544"/>
          <w:tab w:val="right" w:pos="3969"/>
        </w:tabs>
        <w:jc w:val="both"/>
        <w:rPr>
          <w:rFonts w:cs="Arial"/>
          <w:szCs w:val="22"/>
          <w:lang w:val="en-US"/>
        </w:rPr>
      </w:pPr>
      <w:r>
        <w:rPr>
          <w:rFonts w:cs="Arial"/>
          <w:szCs w:val="22"/>
          <w:lang w:val="en-US"/>
        </w:rPr>
        <w:t>Emergency horn</w:t>
      </w:r>
      <w:r w:rsidRPr="00B90C82">
        <w:rPr>
          <w:rFonts w:cs="Arial"/>
          <w:szCs w:val="22"/>
          <w:lang w:val="en-US"/>
        </w:rPr>
        <w:t xml:space="preserve">, </w:t>
      </w:r>
      <w:r>
        <w:rPr>
          <w:rFonts w:cs="Arial"/>
          <w:szCs w:val="22"/>
          <w:lang w:val="en-US"/>
        </w:rPr>
        <w:t>c</w:t>
      </w:r>
      <w:r w:rsidRPr="00B90C82">
        <w:rPr>
          <w:rFonts w:cs="Arial"/>
          <w:szCs w:val="22"/>
          <w:lang w:val="en-US"/>
        </w:rPr>
        <w:t>able</w:t>
      </w:r>
      <w:r>
        <w:rPr>
          <w:rFonts w:cs="Arial"/>
          <w:szCs w:val="22"/>
          <w:lang w:val="en-US"/>
        </w:rPr>
        <w:t xml:space="preserve"> </w:t>
      </w:r>
      <w:r w:rsidRPr="00B90C82">
        <w:rPr>
          <w:rFonts w:cs="Arial"/>
          <w:szCs w:val="22"/>
          <w:lang w:val="en-US"/>
        </w:rPr>
        <w:t>hand</w:t>
      </w:r>
      <w:r>
        <w:rPr>
          <w:rFonts w:cs="Arial"/>
          <w:szCs w:val="22"/>
          <w:lang w:val="en-US"/>
        </w:rPr>
        <w:t xml:space="preserve"> </w:t>
      </w:r>
      <w:r w:rsidRPr="00B90C82">
        <w:rPr>
          <w:rFonts w:cs="Arial"/>
          <w:szCs w:val="22"/>
          <w:lang w:val="en-US"/>
        </w:rPr>
        <w:t xml:space="preserve">lamp, </w:t>
      </w:r>
      <w:r>
        <w:rPr>
          <w:rFonts w:cs="Arial"/>
          <w:szCs w:val="22"/>
          <w:lang w:val="en-US"/>
        </w:rPr>
        <w:t xml:space="preserve">shaft lighting </w:t>
      </w:r>
    </w:p>
    <w:p w14:paraId="5D15AD4E" w14:textId="77777777" w:rsidR="002345F4" w:rsidRPr="00B90C82" w:rsidRDefault="002345F4" w:rsidP="002345F4">
      <w:pPr>
        <w:pStyle w:val="Listenabsatz"/>
        <w:numPr>
          <w:ilvl w:val="0"/>
          <w:numId w:val="12"/>
        </w:numPr>
        <w:tabs>
          <w:tab w:val="left" w:pos="2268"/>
          <w:tab w:val="left" w:pos="3544"/>
          <w:tab w:val="right" w:pos="3969"/>
        </w:tabs>
        <w:jc w:val="both"/>
        <w:rPr>
          <w:rFonts w:cs="Arial"/>
          <w:szCs w:val="22"/>
          <w:lang w:val="en-US"/>
        </w:rPr>
      </w:pPr>
      <w:r w:rsidRPr="00B90C82">
        <w:rPr>
          <w:szCs w:val="22"/>
          <w:lang w:val="en"/>
        </w:rPr>
        <w:t>Main switch in the control cabinet</w:t>
      </w:r>
      <w:r>
        <w:rPr>
          <w:szCs w:val="22"/>
          <w:lang w:val="en"/>
        </w:rPr>
        <w:t xml:space="preserve"> </w:t>
      </w:r>
      <w:r w:rsidRPr="00B90C82">
        <w:rPr>
          <w:rFonts w:cs="Arial"/>
          <w:szCs w:val="22"/>
          <w:lang w:val="en-US"/>
        </w:rPr>
        <w:t xml:space="preserve">(&gt; 63 A </w:t>
      </w:r>
      <w:r w:rsidRPr="00B90C82">
        <w:rPr>
          <w:szCs w:val="22"/>
          <w:lang w:val="en"/>
        </w:rPr>
        <w:t>with separate housing</w:t>
      </w:r>
      <w:r w:rsidRPr="00B90C82">
        <w:rPr>
          <w:rFonts w:cs="Arial"/>
          <w:szCs w:val="22"/>
          <w:lang w:val="en-US"/>
        </w:rPr>
        <w:t>)</w:t>
      </w:r>
    </w:p>
    <w:p w14:paraId="0FEA6B3F" w14:textId="77777777" w:rsidR="002345F4" w:rsidRDefault="002345F4" w:rsidP="002B454E">
      <w:pPr>
        <w:tabs>
          <w:tab w:val="left" w:pos="2268"/>
          <w:tab w:val="left" w:pos="3544"/>
          <w:tab w:val="right" w:pos="3969"/>
        </w:tabs>
        <w:jc w:val="both"/>
        <w:rPr>
          <w:rFonts w:cs="Arial"/>
          <w:b/>
          <w:szCs w:val="22"/>
          <w:lang w:val="en-US"/>
        </w:rPr>
      </w:pPr>
    </w:p>
    <w:p w14:paraId="260E8079" w14:textId="77777777" w:rsidR="002345F4" w:rsidRDefault="002345F4" w:rsidP="002B454E">
      <w:pPr>
        <w:tabs>
          <w:tab w:val="left" w:pos="2268"/>
          <w:tab w:val="left" w:pos="3544"/>
          <w:tab w:val="right" w:pos="3969"/>
        </w:tabs>
        <w:jc w:val="both"/>
        <w:rPr>
          <w:rFonts w:cs="Arial"/>
          <w:b/>
          <w:szCs w:val="22"/>
          <w:lang w:val="en-US"/>
        </w:rPr>
      </w:pPr>
    </w:p>
    <w:p w14:paraId="43EA95BE" w14:textId="77777777" w:rsidR="00987022" w:rsidRPr="00B90C82" w:rsidRDefault="00987022" w:rsidP="00987022">
      <w:pPr>
        <w:tabs>
          <w:tab w:val="left" w:pos="2268"/>
          <w:tab w:val="left" w:pos="3544"/>
          <w:tab w:val="right" w:pos="3969"/>
        </w:tabs>
        <w:jc w:val="both"/>
        <w:rPr>
          <w:rFonts w:cs="Arial"/>
          <w:b/>
          <w:szCs w:val="22"/>
          <w:lang w:val="en-US"/>
        </w:rPr>
      </w:pPr>
      <w:r w:rsidRPr="00B90C82">
        <w:rPr>
          <w:b/>
          <w:szCs w:val="22"/>
          <w:lang w:val="en"/>
        </w:rPr>
        <w:lastRenderedPageBreak/>
        <w:t>Automatic ride</w:t>
      </w:r>
    </w:p>
    <w:p w14:paraId="77673E01" w14:textId="373E2F40" w:rsidR="004B43A2" w:rsidRDefault="00987022" w:rsidP="001D7C07">
      <w:pPr>
        <w:tabs>
          <w:tab w:val="left" w:pos="2268"/>
          <w:tab w:val="left" w:pos="3544"/>
          <w:tab w:val="right" w:pos="3969"/>
        </w:tabs>
        <w:jc w:val="both"/>
        <w:rPr>
          <w:rStyle w:val="tlid-translation"/>
          <w:lang w:val="en"/>
        </w:rPr>
      </w:pPr>
      <w:r>
        <w:rPr>
          <w:rStyle w:val="tlid-translation"/>
          <w:lang w:val="en"/>
        </w:rPr>
        <w:t>When the destination button is pressed, the elevator automatically moves to the desired destination level. Doors close automatically before the start of the journey and open automatically when they are flush on the target floor.</w:t>
      </w:r>
    </w:p>
    <w:p w14:paraId="67A788A8" w14:textId="77777777" w:rsidR="00987022" w:rsidRPr="006B2B1A" w:rsidRDefault="00987022" w:rsidP="001D7C07">
      <w:pPr>
        <w:tabs>
          <w:tab w:val="left" w:pos="2268"/>
          <w:tab w:val="left" w:pos="3544"/>
          <w:tab w:val="right" w:pos="3969"/>
        </w:tabs>
        <w:jc w:val="both"/>
        <w:rPr>
          <w:rFonts w:eastAsia="Calibri" w:cs="Arial"/>
          <w:szCs w:val="24"/>
          <w:u w:val="single"/>
          <w:lang w:val="en-US" w:eastAsia="en-US"/>
        </w:rPr>
      </w:pPr>
    </w:p>
    <w:p w14:paraId="78ED59A0" w14:textId="77777777" w:rsidR="00987022" w:rsidRPr="00B90C82" w:rsidRDefault="00987022" w:rsidP="00987022">
      <w:pPr>
        <w:tabs>
          <w:tab w:val="left" w:pos="2268"/>
          <w:tab w:val="left" w:pos="3544"/>
          <w:tab w:val="right" w:pos="3969"/>
        </w:tabs>
        <w:jc w:val="both"/>
        <w:rPr>
          <w:rFonts w:cs="Arial"/>
          <w:b/>
          <w:bCs/>
          <w:szCs w:val="22"/>
          <w:lang w:val="en-US"/>
        </w:rPr>
      </w:pPr>
      <w:r>
        <w:rPr>
          <w:rFonts w:cs="Arial"/>
          <w:b/>
          <w:bCs/>
          <w:szCs w:val="22"/>
          <w:lang w:val="en-US"/>
        </w:rPr>
        <w:t xml:space="preserve">Cabin </w:t>
      </w:r>
      <w:r w:rsidRPr="00B90C82">
        <w:rPr>
          <w:rFonts w:cs="Arial"/>
          <w:b/>
          <w:bCs/>
          <w:szCs w:val="22"/>
          <w:lang w:val="en-US"/>
        </w:rPr>
        <w:t>tableau</w:t>
      </w:r>
    </w:p>
    <w:p w14:paraId="4494582B" w14:textId="77777777" w:rsidR="00987022" w:rsidRPr="00B90C82" w:rsidRDefault="00987022" w:rsidP="00987022">
      <w:pPr>
        <w:tabs>
          <w:tab w:val="left" w:pos="2268"/>
          <w:tab w:val="left" w:pos="3544"/>
          <w:tab w:val="right" w:pos="3969"/>
        </w:tabs>
        <w:jc w:val="both"/>
        <w:rPr>
          <w:rFonts w:cs="Arial"/>
          <w:szCs w:val="22"/>
          <w:lang w:val="en-US"/>
        </w:rPr>
      </w:pPr>
      <w:r w:rsidRPr="00B90C82">
        <w:rPr>
          <w:szCs w:val="22"/>
          <w:lang w:val="en"/>
        </w:rPr>
        <w:t>In the cabin, a cabin tableau is integrated on each side wall.</w:t>
      </w:r>
    </w:p>
    <w:p w14:paraId="5E574341" w14:textId="54BBEE74" w:rsidR="001D7C07" w:rsidRPr="006B2B1A" w:rsidRDefault="001D7C07" w:rsidP="001D7C07">
      <w:pPr>
        <w:tabs>
          <w:tab w:val="left" w:pos="2268"/>
          <w:tab w:val="left" w:pos="3544"/>
          <w:tab w:val="right" w:pos="3969"/>
        </w:tabs>
        <w:jc w:val="both"/>
        <w:rPr>
          <w:rFonts w:cs="Arial"/>
          <w:szCs w:val="22"/>
          <w:lang w:val="en-US"/>
        </w:rPr>
      </w:pPr>
    </w:p>
    <w:p w14:paraId="594CE665" w14:textId="29B03079" w:rsidR="001D7C07" w:rsidRPr="006B2B1A" w:rsidRDefault="00987022" w:rsidP="001D7C07">
      <w:pPr>
        <w:tabs>
          <w:tab w:val="left" w:pos="2268"/>
          <w:tab w:val="left" w:pos="3544"/>
          <w:tab w:val="right" w:pos="3969"/>
        </w:tabs>
        <w:jc w:val="both"/>
        <w:rPr>
          <w:rFonts w:cs="Arial"/>
          <w:b/>
          <w:bCs/>
          <w:szCs w:val="22"/>
          <w:lang w:val="en-US"/>
        </w:rPr>
      </w:pPr>
      <w:r>
        <w:rPr>
          <w:rFonts w:cs="Arial"/>
          <w:b/>
          <w:bCs/>
          <w:szCs w:val="22"/>
          <w:lang w:val="en-US"/>
        </w:rPr>
        <w:t xml:space="preserve">Level </w:t>
      </w:r>
      <w:r w:rsidR="001D7C07" w:rsidRPr="006B2B1A">
        <w:rPr>
          <w:rFonts w:cs="Arial"/>
          <w:b/>
          <w:bCs/>
          <w:szCs w:val="22"/>
          <w:lang w:val="en-US"/>
        </w:rPr>
        <w:t>tableau</w:t>
      </w:r>
    </w:p>
    <w:p w14:paraId="3FDB764D" w14:textId="26057086" w:rsidR="00EC0C69" w:rsidRDefault="00987022" w:rsidP="000A4E74">
      <w:pPr>
        <w:autoSpaceDE w:val="0"/>
        <w:autoSpaceDN w:val="0"/>
        <w:adjustRightInd w:val="0"/>
        <w:jc w:val="both"/>
        <w:rPr>
          <w:rFonts w:cs="Arial"/>
          <w:szCs w:val="22"/>
          <w:lang w:val="en-US"/>
        </w:rPr>
      </w:pPr>
      <w:r>
        <w:rPr>
          <w:rFonts w:cs="Arial"/>
          <w:szCs w:val="22"/>
          <w:lang w:val="en-US"/>
        </w:rPr>
        <w:t xml:space="preserve">The level tableaus of the heavy goods lift </w:t>
      </w:r>
      <w:r w:rsidRPr="006B2B1A">
        <w:rPr>
          <w:rFonts w:cs="Arial"/>
          <w:szCs w:val="22"/>
          <w:lang w:val="en-US"/>
        </w:rPr>
        <w:t>OLYMPUS®</w:t>
      </w:r>
      <w:r>
        <w:rPr>
          <w:rFonts w:cs="Arial"/>
          <w:szCs w:val="22"/>
          <w:lang w:val="en-US"/>
        </w:rPr>
        <w:t xml:space="preserve"> are made of stainless steel and always mounted on the left or right side of the door.</w:t>
      </w:r>
      <w:r w:rsidR="00EC0C69">
        <w:rPr>
          <w:rFonts w:cs="Arial"/>
          <w:szCs w:val="22"/>
          <w:lang w:val="en-US"/>
        </w:rPr>
        <w:t xml:space="preserve"> The elevator can be picked up or called with hand -held transmitters as a radio remote control or with the call buttons in the level tableaus in each level.</w:t>
      </w:r>
    </w:p>
    <w:p w14:paraId="6B6A1E39" w14:textId="77777777" w:rsidR="008574FF" w:rsidRPr="006B2B1A" w:rsidRDefault="008574FF" w:rsidP="000A4E74">
      <w:pPr>
        <w:autoSpaceDE w:val="0"/>
        <w:autoSpaceDN w:val="0"/>
        <w:adjustRightInd w:val="0"/>
        <w:jc w:val="both"/>
        <w:rPr>
          <w:rFonts w:cs="Arial"/>
          <w:szCs w:val="22"/>
          <w:lang w:val="en-US"/>
        </w:rPr>
      </w:pPr>
    </w:p>
    <w:p w14:paraId="3660F0B3" w14:textId="77777777" w:rsidR="00EC0C69" w:rsidRPr="00B90C82" w:rsidRDefault="00EC0C69" w:rsidP="00EC0C69">
      <w:pPr>
        <w:autoSpaceDE w:val="0"/>
        <w:autoSpaceDN w:val="0"/>
        <w:adjustRightInd w:val="0"/>
        <w:rPr>
          <w:rFonts w:cs="Arial"/>
          <w:b/>
          <w:bCs/>
          <w:szCs w:val="22"/>
          <w:lang w:val="en-US"/>
        </w:rPr>
      </w:pPr>
      <w:r>
        <w:rPr>
          <w:rFonts w:cs="Arial"/>
          <w:b/>
          <w:bCs/>
          <w:szCs w:val="22"/>
          <w:lang w:val="en-US"/>
        </w:rPr>
        <w:t>Emergency call</w:t>
      </w:r>
      <w:r w:rsidRPr="00B90C82">
        <w:rPr>
          <w:rFonts w:cs="Arial"/>
          <w:b/>
          <w:bCs/>
          <w:szCs w:val="22"/>
          <w:lang w:val="en-US"/>
        </w:rPr>
        <w:t xml:space="preserve"> in</w:t>
      </w:r>
      <w:r>
        <w:rPr>
          <w:rFonts w:cs="Arial"/>
          <w:b/>
          <w:bCs/>
          <w:szCs w:val="22"/>
          <w:lang w:val="en-US"/>
        </w:rPr>
        <w:t>c</w:t>
      </w:r>
      <w:r w:rsidRPr="00B90C82">
        <w:rPr>
          <w:rFonts w:cs="Arial"/>
          <w:b/>
          <w:bCs/>
          <w:szCs w:val="22"/>
          <w:lang w:val="en-US"/>
        </w:rPr>
        <w:t xml:space="preserve">l. GSM </w:t>
      </w:r>
    </w:p>
    <w:p w14:paraId="3FFED839" w14:textId="77777777" w:rsidR="00EC0C69" w:rsidRPr="00B90C82" w:rsidRDefault="00EC0C69" w:rsidP="00EC0C69">
      <w:pPr>
        <w:tabs>
          <w:tab w:val="left" w:pos="2268"/>
          <w:tab w:val="left" w:pos="3544"/>
          <w:tab w:val="right" w:pos="3969"/>
        </w:tabs>
        <w:rPr>
          <w:rFonts w:cs="Arial"/>
          <w:szCs w:val="22"/>
          <w:lang w:val="en-US"/>
        </w:rPr>
      </w:pPr>
      <w:r w:rsidRPr="00B90C82">
        <w:rPr>
          <w:szCs w:val="22"/>
          <w:lang w:val="en"/>
        </w:rPr>
        <w:t>Intercom in the car via mobile phone - receiving module incl. antenna. Storage of up to 4 phone numbers possible. The device corresponds to the E</w:t>
      </w:r>
      <w:r>
        <w:rPr>
          <w:szCs w:val="22"/>
          <w:lang w:val="en"/>
        </w:rPr>
        <w:t>N</w:t>
      </w:r>
      <w:r w:rsidRPr="00B90C82">
        <w:rPr>
          <w:szCs w:val="22"/>
          <w:lang w:val="en"/>
        </w:rPr>
        <w:t xml:space="preserve"> 81-28.</w:t>
      </w:r>
    </w:p>
    <w:p w14:paraId="2EB9CA57" w14:textId="77777777" w:rsidR="00EC0C69" w:rsidRPr="00B90C82" w:rsidRDefault="00EC0C69" w:rsidP="00EC0C69">
      <w:pPr>
        <w:tabs>
          <w:tab w:val="left" w:pos="2268"/>
          <w:tab w:val="left" w:pos="3544"/>
          <w:tab w:val="right" w:pos="3969"/>
        </w:tabs>
        <w:rPr>
          <w:rFonts w:cs="Arial"/>
          <w:szCs w:val="22"/>
          <w:lang w:val="en-US"/>
        </w:rPr>
      </w:pPr>
      <w:r w:rsidRPr="00B90C82">
        <w:rPr>
          <w:szCs w:val="22"/>
          <w:lang w:val="en"/>
        </w:rPr>
        <w:t>The following building requirements are required:</w:t>
      </w:r>
    </w:p>
    <w:p w14:paraId="289437F6" w14:textId="77777777" w:rsidR="00EC0C69" w:rsidRPr="00B90C82" w:rsidRDefault="00EC0C69" w:rsidP="00EC0C69">
      <w:pPr>
        <w:pStyle w:val="Listenabsatz"/>
        <w:numPr>
          <w:ilvl w:val="0"/>
          <w:numId w:val="37"/>
        </w:numPr>
        <w:tabs>
          <w:tab w:val="left" w:pos="2268"/>
          <w:tab w:val="left" w:pos="3544"/>
          <w:tab w:val="right" w:pos="3969"/>
        </w:tabs>
        <w:rPr>
          <w:rFonts w:cs="Arial"/>
          <w:szCs w:val="22"/>
          <w:lang w:val="en-US"/>
        </w:rPr>
      </w:pPr>
      <w:r w:rsidRPr="00B90C82">
        <w:rPr>
          <w:szCs w:val="22"/>
          <w:lang w:val="en"/>
        </w:rPr>
        <w:t>Existing mobile network</w:t>
      </w:r>
    </w:p>
    <w:p w14:paraId="59338F5D" w14:textId="77777777" w:rsidR="00EC0C69" w:rsidRPr="00B90C82" w:rsidRDefault="00EC0C69" w:rsidP="00EC0C69">
      <w:pPr>
        <w:pStyle w:val="Listenabsatz"/>
        <w:numPr>
          <w:ilvl w:val="0"/>
          <w:numId w:val="37"/>
        </w:numPr>
        <w:tabs>
          <w:tab w:val="left" w:pos="2268"/>
          <w:tab w:val="left" w:pos="3544"/>
          <w:tab w:val="right" w:pos="3969"/>
        </w:tabs>
        <w:rPr>
          <w:rFonts w:cs="Arial"/>
          <w:szCs w:val="22"/>
          <w:lang w:val="en-US"/>
        </w:rPr>
      </w:pPr>
      <w:r w:rsidRPr="00B90C82">
        <w:rPr>
          <w:szCs w:val="22"/>
          <w:lang w:val="en"/>
        </w:rPr>
        <w:t>Provision of the corresponding SIM Card (no prepaid)</w:t>
      </w:r>
    </w:p>
    <w:p w14:paraId="2A0FC910" w14:textId="77777777" w:rsidR="00EC0C69" w:rsidRPr="00B90C82" w:rsidRDefault="00EC0C69" w:rsidP="00EC0C69">
      <w:pPr>
        <w:pStyle w:val="Listenabsatz"/>
        <w:numPr>
          <w:ilvl w:val="0"/>
          <w:numId w:val="37"/>
        </w:numPr>
        <w:tabs>
          <w:tab w:val="left" w:pos="2268"/>
          <w:tab w:val="left" w:pos="3544"/>
          <w:tab w:val="right" w:pos="3969"/>
        </w:tabs>
        <w:rPr>
          <w:rFonts w:cs="Arial"/>
          <w:szCs w:val="22"/>
          <w:lang w:val="en-US"/>
        </w:rPr>
      </w:pPr>
      <w:r w:rsidRPr="00B90C82">
        <w:rPr>
          <w:szCs w:val="22"/>
          <w:lang w:val="en"/>
        </w:rPr>
        <w:t>Assumption of the monthly costs for the required SIM Card</w:t>
      </w:r>
    </w:p>
    <w:p w14:paraId="7A0E3820" w14:textId="30EE3D2D" w:rsidR="005A1DD7" w:rsidRPr="006B2B1A" w:rsidRDefault="005A1DD7" w:rsidP="00AE4169">
      <w:pPr>
        <w:tabs>
          <w:tab w:val="left" w:pos="2268"/>
          <w:tab w:val="left" w:pos="3544"/>
          <w:tab w:val="right" w:pos="3969"/>
        </w:tabs>
        <w:rPr>
          <w:rFonts w:cs="Arial"/>
          <w:szCs w:val="22"/>
          <w:lang w:val="en-US"/>
        </w:rPr>
      </w:pPr>
    </w:p>
    <w:p w14:paraId="3EADB5B9" w14:textId="16DC40DC" w:rsidR="00AE4169" w:rsidRPr="006B2B1A" w:rsidRDefault="00EC0C69" w:rsidP="00AE4169">
      <w:pPr>
        <w:tabs>
          <w:tab w:val="left" w:pos="2268"/>
          <w:tab w:val="left" w:pos="3544"/>
          <w:tab w:val="right" w:pos="3969"/>
        </w:tabs>
        <w:rPr>
          <w:rFonts w:cs="Arial"/>
          <w:b/>
          <w:bCs/>
          <w:szCs w:val="22"/>
          <w:lang w:val="en-US"/>
        </w:rPr>
      </w:pPr>
      <w:r>
        <w:rPr>
          <w:rFonts w:cs="Arial"/>
          <w:b/>
          <w:bCs/>
          <w:szCs w:val="22"/>
          <w:lang w:val="en-US"/>
        </w:rPr>
        <w:t>Pawl device</w:t>
      </w:r>
    </w:p>
    <w:p w14:paraId="440F920A" w14:textId="037B6D9E" w:rsidR="00EC0C69" w:rsidRPr="006B2B1A" w:rsidRDefault="00EC0C69" w:rsidP="00AE4169">
      <w:pPr>
        <w:jc w:val="both"/>
        <w:rPr>
          <w:rFonts w:cs="Arial"/>
          <w:lang w:val="en-US"/>
        </w:rPr>
      </w:pPr>
      <w:r>
        <w:rPr>
          <w:rStyle w:val="tlid-translation"/>
          <w:lang w:val="en"/>
        </w:rPr>
        <w:t>Electro-mechanically driven pawl device with transom brackets at every stop on shaft walls. Extension of the elevator control for operation with a mounting device including a fine traction motor for moving out of the mounting device and limit switches for position monitoring.</w:t>
      </w:r>
    </w:p>
    <w:p w14:paraId="7D23FB59" w14:textId="686E90B2" w:rsidR="005A3072" w:rsidRPr="006B2B1A" w:rsidRDefault="005A3072" w:rsidP="00AE4169">
      <w:pPr>
        <w:jc w:val="both"/>
        <w:rPr>
          <w:rFonts w:cs="Arial"/>
          <w:lang w:val="en-US"/>
        </w:rPr>
      </w:pPr>
    </w:p>
    <w:p w14:paraId="553EF632" w14:textId="7C3BF940" w:rsidR="00EF44D8" w:rsidRDefault="00EF44D8">
      <w:pPr>
        <w:rPr>
          <w:rFonts w:cs="Arial"/>
          <w:lang w:val="en-US"/>
        </w:rPr>
      </w:pPr>
    </w:p>
    <w:p w14:paraId="23D603D6" w14:textId="77777777" w:rsidR="00EC0C69" w:rsidRPr="006B2B1A" w:rsidRDefault="00EC0C69">
      <w:pPr>
        <w:rPr>
          <w:rFonts w:cs="Arial"/>
          <w:lang w:val="en-US"/>
        </w:rPr>
      </w:pPr>
    </w:p>
    <w:p w14:paraId="0E87A3C2" w14:textId="77777777" w:rsidR="006B2B1A" w:rsidRPr="00B90C82" w:rsidRDefault="006B2B1A" w:rsidP="006B2B1A">
      <w:pPr>
        <w:pStyle w:val="Listenabsatz"/>
        <w:numPr>
          <w:ilvl w:val="0"/>
          <w:numId w:val="4"/>
        </w:numPr>
        <w:tabs>
          <w:tab w:val="left" w:pos="2268"/>
          <w:tab w:val="left" w:pos="3544"/>
          <w:tab w:val="right" w:pos="3969"/>
        </w:tabs>
        <w:jc w:val="both"/>
        <w:rPr>
          <w:rFonts w:cs="Arial"/>
          <w:b/>
          <w:sz w:val="24"/>
          <w:szCs w:val="24"/>
          <w:u w:val="single"/>
          <w:lang w:val="en-US"/>
        </w:rPr>
      </w:pPr>
      <w:r w:rsidRPr="00B90C82">
        <w:rPr>
          <w:rFonts w:cs="Arial"/>
          <w:b/>
          <w:sz w:val="24"/>
          <w:szCs w:val="24"/>
          <w:u w:val="single"/>
          <w:lang w:val="en-US"/>
        </w:rPr>
        <w:t>Techni</w:t>
      </w:r>
      <w:r>
        <w:rPr>
          <w:rFonts w:cs="Arial"/>
          <w:b/>
          <w:sz w:val="24"/>
          <w:szCs w:val="24"/>
          <w:u w:val="single"/>
          <w:lang w:val="en-US"/>
        </w:rPr>
        <w:t>cal d</w:t>
      </w:r>
      <w:r w:rsidRPr="00B90C82">
        <w:rPr>
          <w:rFonts w:cs="Arial"/>
          <w:b/>
          <w:sz w:val="24"/>
          <w:szCs w:val="24"/>
          <w:u w:val="single"/>
          <w:lang w:val="en-US"/>
        </w:rPr>
        <w:t>o</w:t>
      </w:r>
      <w:r>
        <w:rPr>
          <w:rFonts w:cs="Arial"/>
          <w:b/>
          <w:sz w:val="24"/>
          <w:szCs w:val="24"/>
          <w:u w:val="single"/>
          <w:lang w:val="en-US"/>
        </w:rPr>
        <w:t>c</w:t>
      </w:r>
      <w:r w:rsidRPr="00B90C82">
        <w:rPr>
          <w:rFonts w:cs="Arial"/>
          <w:b/>
          <w:sz w:val="24"/>
          <w:szCs w:val="24"/>
          <w:u w:val="single"/>
          <w:lang w:val="en-US"/>
        </w:rPr>
        <w:t>umentation</w:t>
      </w:r>
    </w:p>
    <w:p w14:paraId="7E8BCA76" w14:textId="77777777" w:rsidR="00EF15B2" w:rsidRPr="006B2B1A" w:rsidRDefault="00EF15B2" w:rsidP="00EF15B2">
      <w:pPr>
        <w:tabs>
          <w:tab w:val="left" w:pos="2268"/>
          <w:tab w:val="left" w:pos="3544"/>
          <w:tab w:val="right" w:pos="3969"/>
        </w:tabs>
        <w:rPr>
          <w:rFonts w:cs="Arial"/>
          <w:szCs w:val="22"/>
          <w:lang w:val="en-US"/>
        </w:rPr>
      </w:pPr>
    </w:p>
    <w:p w14:paraId="48B150DA" w14:textId="77777777" w:rsidR="00EC0C69" w:rsidRPr="00B90C82" w:rsidRDefault="00EC0C69" w:rsidP="00EC0C69">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5778779" w14:textId="77777777" w:rsidR="00EC0C69" w:rsidRPr="00B90C82" w:rsidRDefault="00EC0C69" w:rsidP="00EC0C69">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65950359" w14:textId="77777777" w:rsidR="00EC0C69" w:rsidRPr="00B90C82" w:rsidRDefault="00EC0C69" w:rsidP="00EC0C69">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Technic</w:t>
      </w:r>
      <w:r>
        <w:rPr>
          <w:rFonts w:cs="Arial"/>
          <w:szCs w:val="22"/>
          <w:lang w:val="en-US"/>
        </w:rPr>
        <w:t>al</w:t>
      </w:r>
      <w:r w:rsidRPr="00B90C82">
        <w:rPr>
          <w:rFonts w:cs="Arial"/>
          <w:szCs w:val="22"/>
          <w:lang w:val="en-US"/>
        </w:rPr>
        <w:t xml:space="preserve"> </w:t>
      </w:r>
      <w:r>
        <w:rPr>
          <w:rFonts w:cs="Arial"/>
          <w:szCs w:val="22"/>
          <w:lang w:val="en-US"/>
        </w:rPr>
        <w:t>d</w:t>
      </w:r>
      <w:r w:rsidRPr="00B90C82">
        <w:rPr>
          <w:rFonts w:cs="Arial"/>
          <w:szCs w:val="22"/>
          <w:lang w:val="en-US"/>
        </w:rPr>
        <w:t>o</w:t>
      </w:r>
      <w:r>
        <w:rPr>
          <w:rFonts w:cs="Arial"/>
          <w:szCs w:val="22"/>
          <w:lang w:val="en-US"/>
        </w:rPr>
        <w:t>c</w:t>
      </w:r>
      <w:r w:rsidRPr="00B90C82">
        <w:rPr>
          <w:rFonts w:cs="Arial"/>
          <w:szCs w:val="22"/>
          <w:lang w:val="en-US"/>
        </w:rPr>
        <w:t>umentation</w:t>
      </w:r>
    </w:p>
    <w:p w14:paraId="20AE57BC" w14:textId="77777777" w:rsidR="00EC0C69" w:rsidRPr="00B90C82" w:rsidRDefault="00EC0C69" w:rsidP="00EC0C69">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Description of the lift system</w:t>
      </w:r>
    </w:p>
    <w:p w14:paraId="5B687813" w14:textId="77777777" w:rsidR="00EC0C69" w:rsidRPr="00B90C82" w:rsidRDefault="00EC0C69" w:rsidP="00EC0C69">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Electrical schematic</w:t>
      </w:r>
    </w:p>
    <w:p w14:paraId="51D35442" w14:textId="77777777" w:rsidR="00EC0C69" w:rsidRPr="007547C5" w:rsidRDefault="00EC0C69" w:rsidP="00EC0C69">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Hydraulic schematic</w:t>
      </w:r>
    </w:p>
    <w:p w14:paraId="33543C46" w14:textId="77777777" w:rsidR="00EC0C69" w:rsidRPr="00B90C82" w:rsidRDefault="00EC0C69" w:rsidP="00EC0C69">
      <w:pPr>
        <w:pStyle w:val="Listenabsatz"/>
        <w:numPr>
          <w:ilvl w:val="1"/>
          <w:numId w:val="18"/>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Pr="00B90C82">
        <w:rPr>
          <w:rFonts w:cs="Arial"/>
          <w:szCs w:val="22"/>
          <w:lang w:val="en-US"/>
        </w:rPr>
        <w:t>)</w:t>
      </w:r>
    </w:p>
    <w:p w14:paraId="41990A2B" w14:textId="77777777" w:rsidR="00EC0C69" w:rsidRPr="00B90C82" w:rsidRDefault="00EC0C69" w:rsidP="00EC0C69">
      <w:pPr>
        <w:pStyle w:val="Listenabsatz"/>
        <w:numPr>
          <w:ilvl w:val="1"/>
          <w:numId w:val="18"/>
        </w:numPr>
        <w:tabs>
          <w:tab w:val="left" w:pos="2268"/>
          <w:tab w:val="left" w:pos="3544"/>
          <w:tab w:val="right" w:pos="3969"/>
        </w:tabs>
        <w:rPr>
          <w:rFonts w:cs="Arial"/>
          <w:szCs w:val="22"/>
          <w:lang w:val="en-US"/>
        </w:rPr>
      </w:pPr>
      <w:r>
        <w:rPr>
          <w:rFonts w:cs="Arial"/>
          <w:szCs w:val="22"/>
          <w:lang w:val="en-US"/>
        </w:rPr>
        <w:t>Descriptions of the lifting components</w:t>
      </w:r>
      <w:r w:rsidRPr="00B90C82">
        <w:rPr>
          <w:rFonts w:cs="Arial"/>
          <w:szCs w:val="22"/>
          <w:lang w:val="en-US"/>
        </w:rPr>
        <w:t xml:space="preserve"> </w:t>
      </w:r>
    </w:p>
    <w:p w14:paraId="2727EB10" w14:textId="77777777" w:rsidR="00EC0C69" w:rsidRPr="00B90C82" w:rsidRDefault="00EC0C69" w:rsidP="00EC0C69">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 xml:space="preserve">CE – </w:t>
      </w:r>
      <w:r w:rsidRPr="00B90C82">
        <w:rPr>
          <w:szCs w:val="22"/>
          <w:lang w:val="en"/>
        </w:rPr>
        <w:t>Declaration</w:t>
      </w:r>
    </w:p>
    <w:p w14:paraId="41719DAD" w14:textId="77777777" w:rsidR="00EC0C69" w:rsidRPr="00B90C82" w:rsidRDefault="00EC0C69" w:rsidP="00EC0C69">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Signs</w:t>
      </w:r>
    </w:p>
    <w:p w14:paraId="3EBAE005" w14:textId="77777777" w:rsidR="00EC0C69" w:rsidRPr="00B90C82" w:rsidRDefault="00EC0C69" w:rsidP="00EC0C69">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2231086B" w14:textId="77777777" w:rsidR="00EC0C69" w:rsidRPr="00B90C82" w:rsidRDefault="00EC0C69" w:rsidP="00EC0C69">
      <w:pPr>
        <w:pStyle w:val="Listenabsatz"/>
        <w:numPr>
          <w:ilvl w:val="0"/>
          <w:numId w:val="17"/>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1E892879" w14:textId="06B919F9" w:rsidR="002417B1" w:rsidRPr="006B2B1A" w:rsidRDefault="002417B1" w:rsidP="001D7C07">
      <w:pPr>
        <w:tabs>
          <w:tab w:val="left" w:pos="2268"/>
          <w:tab w:val="left" w:pos="3544"/>
          <w:tab w:val="right" w:pos="3969"/>
        </w:tabs>
        <w:rPr>
          <w:rFonts w:cs="Arial"/>
          <w:szCs w:val="22"/>
          <w:lang w:val="en-US"/>
        </w:rPr>
      </w:pPr>
    </w:p>
    <w:p w14:paraId="06261929" w14:textId="3733C052" w:rsidR="00EC0C69" w:rsidRDefault="00EC0C69">
      <w:pPr>
        <w:rPr>
          <w:rFonts w:cs="Arial"/>
          <w:szCs w:val="22"/>
          <w:lang w:val="en-US"/>
        </w:rPr>
      </w:pPr>
      <w:r>
        <w:rPr>
          <w:rFonts w:cs="Arial"/>
          <w:szCs w:val="22"/>
          <w:lang w:val="en-US"/>
        </w:rPr>
        <w:br w:type="page"/>
      </w:r>
    </w:p>
    <w:p w14:paraId="28C7A09B" w14:textId="353B731E" w:rsidR="006B2B1A" w:rsidRDefault="006B2B1A" w:rsidP="006B2B1A">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lastRenderedPageBreak/>
        <w:t>Additional options</w:t>
      </w:r>
      <w:r>
        <w:rPr>
          <w:b/>
          <w:sz w:val="24"/>
          <w:szCs w:val="24"/>
          <w:u w:val="single"/>
          <w:lang w:val="en"/>
        </w:rPr>
        <w:t xml:space="preserve"> </w:t>
      </w:r>
      <w:r w:rsidRPr="00B90C82">
        <w:rPr>
          <w:rFonts w:cs="Arial"/>
          <w:b/>
          <w:sz w:val="24"/>
          <w:szCs w:val="24"/>
          <w:u w:val="single"/>
          <w:lang w:val="en-US"/>
        </w:rPr>
        <w:t>(</w:t>
      </w:r>
      <w:r w:rsidRPr="00724062">
        <w:rPr>
          <w:rFonts w:cs="Arial"/>
          <w:b/>
          <w:sz w:val="24"/>
          <w:szCs w:val="24"/>
          <w:u w:val="single"/>
          <w:lang w:val="en-US"/>
        </w:rPr>
        <w:t>please mark with a cross</w:t>
      </w:r>
      <w:r w:rsidRPr="00B90C82">
        <w:rPr>
          <w:rFonts w:cs="Arial"/>
          <w:b/>
          <w:sz w:val="24"/>
          <w:szCs w:val="24"/>
          <w:u w:val="single"/>
          <w:lang w:val="en-US"/>
        </w:rPr>
        <w:t>)</w:t>
      </w:r>
    </w:p>
    <w:p w14:paraId="44BC0BE2" w14:textId="77777777" w:rsidR="006B2B1A" w:rsidRPr="006B2B1A" w:rsidRDefault="006B2B1A" w:rsidP="006B2B1A">
      <w:pPr>
        <w:tabs>
          <w:tab w:val="left" w:pos="2268"/>
          <w:tab w:val="left" w:pos="3544"/>
          <w:tab w:val="right" w:pos="3969"/>
        </w:tabs>
        <w:jc w:val="both"/>
        <w:rPr>
          <w:rFonts w:cs="Arial"/>
          <w:b/>
          <w:sz w:val="24"/>
          <w:szCs w:val="24"/>
          <w:u w:val="single"/>
          <w:lang w:val="en-US"/>
        </w:rPr>
      </w:pPr>
    </w:p>
    <w:p w14:paraId="34C995E1" w14:textId="596A63B6" w:rsidR="002A155A" w:rsidRDefault="00EC0C69" w:rsidP="00EC0C69">
      <w:pPr>
        <w:tabs>
          <w:tab w:val="left" w:pos="2268"/>
          <w:tab w:val="left" w:pos="3544"/>
          <w:tab w:val="right" w:pos="3969"/>
        </w:tabs>
        <w:jc w:val="both"/>
        <w:rPr>
          <w:rStyle w:val="tlid-translation"/>
          <w:lang w:val="en"/>
        </w:rPr>
      </w:pPr>
      <w:r>
        <w:rPr>
          <w:rStyle w:val="tlid-translation"/>
          <w:lang w:val="en"/>
        </w:rPr>
        <w:t>Various additional options can also be selected for our heavy goods lift OLYMPUS®. If you have any further requests regarding the equipment, just contact us. If you are interested, select the options you want with (X).</w:t>
      </w:r>
    </w:p>
    <w:p w14:paraId="696939C0" w14:textId="77777777" w:rsidR="00EC0C69" w:rsidRPr="006B2B1A" w:rsidRDefault="00EC0C69" w:rsidP="002A155A">
      <w:pPr>
        <w:tabs>
          <w:tab w:val="left" w:pos="2268"/>
          <w:tab w:val="left" w:pos="3544"/>
          <w:tab w:val="right" w:pos="3969"/>
        </w:tabs>
        <w:jc w:val="center"/>
        <w:rPr>
          <w:rFonts w:cs="Arial"/>
          <w:b/>
          <w:bCs/>
          <w:u w:val="single"/>
          <w:lang w:val="en-US"/>
        </w:rPr>
      </w:pPr>
    </w:p>
    <w:p w14:paraId="4761B8F6" w14:textId="77777777" w:rsidR="000E3752" w:rsidRDefault="000E3752" w:rsidP="00EC0C69">
      <w:pPr>
        <w:tabs>
          <w:tab w:val="left" w:pos="2268"/>
          <w:tab w:val="left" w:pos="3544"/>
          <w:tab w:val="right" w:pos="3969"/>
        </w:tabs>
        <w:jc w:val="center"/>
        <w:rPr>
          <w:rStyle w:val="tlid-translation"/>
          <w:b/>
          <w:bCs/>
          <w:u w:val="single"/>
          <w:lang w:val="en"/>
        </w:rPr>
      </w:pPr>
    </w:p>
    <w:p w14:paraId="74D8D0CD" w14:textId="1DC91CC7" w:rsidR="002A155A" w:rsidRDefault="00EC0C69" w:rsidP="00EC0C69">
      <w:pPr>
        <w:tabs>
          <w:tab w:val="left" w:pos="2268"/>
          <w:tab w:val="left" w:pos="3544"/>
          <w:tab w:val="right" w:pos="3969"/>
        </w:tabs>
        <w:jc w:val="center"/>
        <w:rPr>
          <w:rStyle w:val="tlid-translation"/>
          <w:b/>
          <w:bCs/>
          <w:u w:val="single"/>
          <w:lang w:val="en"/>
        </w:rPr>
      </w:pPr>
      <w:r w:rsidRPr="00EC0C69">
        <w:rPr>
          <w:rStyle w:val="tlid-translation"/>
          <w:b/>
          <w:bCs/>
          <w:u w:val="single"/>
          <w:lang w:val="en"/>
        </w:rPr>
        <w:t>Accesses / elevator doors</w:t>
      </w:r>
    </w:p>
    <w:p w14:paraId="62C3B4E1" w14:textId="77777777" w:rsidR="00EC0C69" w:rsidRPr="00EC0C69" w:rsidRDefault="00EC0C69" w:rsidP="00EC0C69">
      <w:pPr>
        <w:tabs>
          <w:tab w:val="left" w:pos="2268"/>
          <w:tab w:val="left" w:pos="3544"/>
          <w:tab w:val="right" w:pos="3969"/>
        </w:tabs>
        <w:jc w:val="center"/>
        <w:rPr>
          <w:rFonts w:cs="Arial"/>
          <w:b/>
          <w:bCs/>
          <w:u w:val="single"/>
          <w:lang w:val="en-US"/>
        </w:rPr>
      </w:pPr>
    </w:p>
    <w:p w14:paraId="7E9F8AEC" w14:textId="38A48673"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E91871" w:rsidRPr="006B2B1A">
        <w:rPr>
          <w:rFonts w:cs="Arial"/>
          <w:b/>
          <w:bCs/>
          <w:lang w:val="en-US"/>
        </w:rPr>
        <w:t>Telescope</w:t>
      </w:r>
      <w:r w:rsidRPr="006B2B1A">
        <w:rPr>
          <w:rFonts w:cs="Arial"/>
          <w:b/>
          <w:bCs/>
          <w:lang w:val="en-US"/>
        </w:rPr>
        <w:t xml:space="preserve"> </w:t>
      </w:r>
      <w:r w:rsidR="00E91871">
        <w:rPr>
          <w:rFonts w:cs="Arial"/>
          <w:b/>
          <w:bCs/>
          <w:lang w:val="en-US"/>
        </w:rPr>
        <w:t>sliding doors</w:t>
      </w:r>
      <w:r w:rsidRPr="006B2B1A">
        <w:rPr>
          <w:rFonts w:cs="Arial"/>
          <w:b/>
          <w:bCs/>
          <w:lang w:val="en-US"/>
        </w:rPr>
        <w:t xml:space="preserve"> HD (Heavy Duty) – </w:t>
      </w:r>
      <w:r w:rsidR="00E91871" w:rsidRPr="00E91871">
        <w:rPr>
          <w:rStyle w:val="tlid-translation"/>
          <w:b/>
          <w:bCs/>
          <w:lang w:val="en"/>
        </w:rPr>
        <w:t>Heavy version for industry</w:t>
      </w:r>
    </w:p>
    <w:p w14:paraId="546DE3A8" w14:textId="54811A21" w:rsidR="002A155A" w:rsidRDefault="00E91871" w:rsidP="002A155A">
      <w:pPr>
        <w:spacing w:line="20" w:lineRule="atLeast"/>
        <w:jc w:val="both"/>
        <w:rPr>
          <w:rStyle w:val="tlid-translation"/>
          <w:lang w:val="en"/>
        </w:rPr>
      </w:pPr>
      <w:r>
        <w:rPr>
          <w:rStyle w:val="tlid-translation"/>
          <w:lang w:val="en"/>
        </w:rPr>
        <w:t>Reinforced door brackets, door leaves, tracks, rollers and door leaf guide, central opening 4 or 6-leaf design.</w:t>
      </w:r>
    </w:p>
    <w:p w14:paraId="77D43848" w14:textId="77777777" w:rsidR="00E91871" w:rsidRPr="006B2B1A" w:rsidRDefault="00E91871" w:rsidP="002A155A">
      <w:pPr>
        <w:spacing w:line="20" w:lineRule="atLeast"/>
        <w:jc w:val="both"/>
        <w:rPr>
          <w:rFonts w:cs="Arial"/>
          <w:lang w:val="en-US"/>
        </w:rPr>
      </w:pPr>
    </w:p>
    <w:p w14:paraId="16C38930" w14:textId="20B4D60C"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E91871">
        <w:rPr>
          <w:rFonts w:cs="Arial"/>
          <w:b/>
          <w:bCs/>
          <w:lang w:val="en-US"/>
        </w:rPr>
        <w:t>Slat sliding doors</w:t>
      </w:r>
      <w:r w:rsidRPr="006B2B1A">
        <w:rPr>
          <w:rFonts w:cs="Arial"/>
          <w:b/>
          <w:bCs/>
          <w:lang w:val="en-US"/>
        </w:rPr>
        <w:t xml:space="preserve"> (</w:t>
      </w:r>
      <w:r w:rsidR="00E91871">
        <w:rPr>
          <w:rFonts w:cs="Arial"/>
          <w:b/>
          <w:bCs/>
          <w:lang w:val="en-US"/>
        </w:rPr>
        <w:t>Cabin</w:t>
      </w:r>
      <w:r w:rsidRPr="006B2B1A">
        <w:rPr>
          <w:rFonts w:cs="Arial"/>
          <w:b/>
          <w:bCs/>
          <w:lang w:val="en-US"/>
        </w:rPr>
        <w:t xml:space="preserve">- &amp; </w:t>
      </w:r>
      <w:r w:rsidR="00E91871">
        <w:rPr>
          <w:rFonts w:cs="Arial"/>
          <w:b/>
          <w:bCs/>
          <w:lang w:val="en-US"/>
        </w:rPr>
        <w:t>shaft door</w:t>
      </w:r>
      <w:r w:rsidRPr="006B2B1A">
        <w:rPr>
          <w:rFonts w:cs="Arial"/>
          <w:b/>
          <w:bCs/>
          <w:lang w:val="en-US"/>
        </w:rPr>
        <w:t>)</w:t>
      </w:r>
    </w:p>
    <w:p w14:paraId="79593BA0" w14:textId="7D49334E" w:rsidR="00E91871" w:rsidRPr="006B2B1A" w:rsidRDefault="00E91871" w:rsidP="002A155A">
      <w:pPr>
        <w:spacing w:line="20" w:lineRule="atLeast"/>
        <w:jc w:val="both"/>
        <w:rPr>
          <w:rFonts w:cs="Arial"/>
          <w:lang w:val="en-US"/>
        </w:rPr>
      </w:pPr>
      <w:r>
        <w:rPr>
          <w:rStyle w:val="tlid-translation"/>
          <w:lang w:val="en"/>
        </w:rPr>
        <w:t xml:space="preserve">Automatic </w:t>
      </w:r>
      <w:r w:rsidR="00053498">
        <w:rPr>
          <w:rStyle w:val="tlid-translation"/>
          <w:lang w:val="en"/>
        </w:rPr>
        <w:t>slat sliding</w:t>
      </w:r>
      <w:r>
        <w:rPr>
          <w:rStyle w:val="tlid-translation"/>
          <w:lang w:val="en"/>
        </w:rPr>
        <w:t xml:space="preserve"> doors, centrally opening, cabin and shaft doors: </w:t>
      </w:r>
      <w:r w:rsidR="00053498">
        <w:rPr>
          <w:rStyle w:val="tlid-translation"/>
          <w:lang w:val="en"/>
        </w:rPr>
        <w:t>slat</w:t>
      </w:r>
      <w:r>
        <w:rPr>
          <w:rStyle w:val="tlid-translation"/>
          <w:lang w:val="en"/>
        </w:rPr>
        <w:t xml:space="preserve"> surface aluminum powder-coated RAL 9006, door sill / guide profiles made of U-steel, primed. Door frames made of </w:t>
      </w:r>
      <w:proofErr w:type="spellStart"/>
      <w:r>
        <w:rPr>
          <w:rStyle w:val="tlid-translation"/>
          <w:lang w:val="en"/>
        </w:rPr>
        <w:t>sendzimier</w:t>
      </w:r>
      <w:proofErr w:type="spellEnd"/>
      <w:r>
        <w:rPr>
          <w:rStyle w:val="tlid-translation"/>
          <w:lang w:val="en"/>
        </w:rPr>
        <w:t xml:space="preserve"> galvanized sheet metal as a connection to the opening in the building shell, visible fastening with nail dowels in the wall reveal. Cabin door drive DC-controlled, including door lock. Landing doors do not meet any fire protection requirements!</w:t>
      </w:r>
    </w:p>
    <w:p w14:paraId="59297974" w14:textId="77777777" w:rsidR="002A155A" w:rsidRPr="006B2B1A" w:rsidRDefault="002A155A" w:rsidP="002A155A">
      <w:pPr>
        <w:spacing w:line="20" w:lineRule="atLeast"/>
        <w:jc w:val="both"/>
        <w:rPr>
          <w:rFonts w:cs="Arial"/>
          <w:lang w:val="en-US"/>
        </w:rPr>
      </w:pPr>
    </w:p>
    <w:p w14:paraId="706F06A1" w14:textId="77777777"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Pull switch</w:t>
      </w:r>
    </w:p>
    <w:p w14:paraId="6E5E3E5B" w14:textId="77777777" w:rsidR="00DF27FE" w:rsidRPr="00B90C82" w:rsidRDefault="00DF27FE" w:rsidP="00DF27FE">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Pr="00B90C82">
        <w:rPr>
          <w:rFonts w:cs="Arial"/>
          <w:szCs w:val="22"/>
          <w:lang w:val="en-US"/>
        </w:rPr>
        <w:t xml:space="preserve"> </w:t>
      </w:r>
      <w:r w:rsidRPr="00B90C82">
        <w:rPr>
          <w:szCs w:val="22"/>
          <w:lang w:val="en"/>
        </w:rPr>
        <w:t>with console for ceiling fastening</w:t>
      </w:r>
    </w:p>
    <w:p w14:paraId="308B0A3E" w14:textId="77777777" w:rsidR="00DF27FE" w:rsidRPr="00B90C82" w:rsidRDefault="00DF27FE" w:rsidP="00DF27FE">
      <w:pPr>
        <w:pStyle w:val="Listenabsatz"/>
        <w:numPr>
          <w:ilvl w:val="0"/>
          <w:numId w:val="45"/>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6114B6A0" w14:textId="77777777" w:rsidR="00DF27FE" w:rsidRPr="00B90C82" w:rsidRDefault="00DF27FE" w:rsidP="00DF27FE">
      <w:pPr>
        <w:pStyle w:val="Listenabsatz"/>
        <w:numPr>
          <w:ilvl w:val="0"/>
          <w:numId w:val="46"/>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72AF0A9D" w14:textId="77777777" w:rsidR="00DF27FE" w:rsidRPr="00B90C82" w:rsidRDefault="00DF27FE" w:rsidP="00DF27FE">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Pr="00B90C82">
        <w:rPr>
          <w:sz w:val="16"/>
          <w:lang w:val="en"/>
        </w:rPr>
        <w:t>max. cable length 10 m, pitch: 2m. If special fortifications are required due to the construction situation, these must be provided on the construction side.</w:t>
      </w:r>
    </w:p>
    <w:p w14:paraId="78905116" w14:textId="77777777" w:rsidR="002A155A" w:rsidRPr="006B2B1A" w:rsidRDefault="002A155A" w:rsidP="002A155A">
      <w:pPr>
        <w:spacing w:line="20" w:lineRule="atLeast"/>
        <w:jc w:val="both"/>
        <w:rPr>
          <w:rFonts w:cs="Arial"/>
          <w:lang w:val="en-US"/>
        </w:rPr>
      </w:pPr>
    </w:p>
    <w:p w14:paraId="3E9DA719" w14:textId="77777777"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Hand remote control</w:t>
      </w:r>
      <w:r>
        <w:rPr>
          <w:b/>
          <w:szCs w:val="22"/>
          <w:lang w:val="en"/>
        </w:rPr>
        <w:t xml:space="preserve"> system</w:t>
      </w:r>
    </w:p>
    <w:p w14:paraId="412031F0" w14:textId="7B54B94E" w:rsidR="00DF27FE" w:rsidRPr="00B90C82" w:rsidRDefault="00DF27FE" w:rsidP="00DF27FE">
      <w:pPr>
        <w:tabs>
          <w:tab w:val="left" w:pos="2268"/>
          <w:tab w:val="left" w:pos="3544"/>
          <w:tab w:val="right" w:pos="3969"/>
        </w:tabs>
        <w:jc w:val="both"/>
        <w:rPr>
          <w:rFonts w:cs="Arial"/>
          <w:szCs w:val="22"/>
          <w:lang w:val="en-US"/>
        </w:rPr>
      </w:pPr>
      <w:r w:rsidRPr="00B90C82">
        <w:rPr>
          <w:szCs w:val="22"/>
          <w:lang w:val="en"/>
        </w:rPr>
        <w:t xml:space="preserve">The control system of the </w:t>
      </w:r>
      <w:r>
        <w:rPr>
          <w:szCs w:val="22"/>
          <w:lang w:val="en"/>
        </w:rPr>
        <w:t>Olympus</w:t>
      </w:r>
      <w:r w:rsidRPr="00B90C82">
        <w:rPr>
          <w:szCs w:val="22"/>
          <w:lang w:val="en"/>
        </w:rPr>
        <w:t xml:space="preserve"> is additionally equipped with a radio remote control. The radio remote control can be carried directly in the car. Without leaving the car unnecessarily, the user can request the elevator.</w:t>
      </w:r>
    </w:p>
    <w:p w14:paraId="764761FD" w14:textId="77777777" w:rsidR="002A155A" w:rsidRPr="006B2B1A" w:rsidRDefault="002A155A" w:rsidP="002A155A">
      <w:pPr>
        <w:spacing w:line="20" w:lineRule="atLeast"/>
        <w:jc w:val="both"/>
        <w:rPr>
          <w:rFonts w:cs="Arial"/>
          <w:lang w:val="en-US"/>
        </w:rPr>
      </w:pPr>
    </w:p>
    <w:p w14:paraId="5548990A" w14:textId="77777777" w:rsidR="00DF27FE" w:rsidRPr="00B90C82" w:rsidRDefault="00DF27FE" w:rsidP="00DF27FE">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 xml:space="preserve">Key </w:t>
      </w:r>
      <w:proofErr w:type="spellStart"/>
      <w:r w:rsidRPr="00B90C82">
        <w:rPr>
          <w:b/>
          <w:szCs w:val="22"/>
          <w:lang w:val="en"/>
        </w:rPr>
        <w:t>tresor</w:t>
      </w:r>
      <w:proofErr w:type="spellEnd"/>
    </w:p>
    <w:p w14:paraId="5D240A32" w14:textId="77777777" w:rsidR="00DF27FE" w:rsidRPr="00B90C82" w:rsidRDefault="00DF27FE" w:rsidP="00DF27FE">
      <w:pPr>
        <w:rPr>
          <w:szCs w:val="22"/>
          <w:lang w:val="en-US"/>
        </w:rPr>
      </w:pPr>
      <w:r w:rsidRPr="00B90C82">
        <w:rPr>
          <w:szCs w:val="22"/>
          <w:lang w:val="en"/>
        </w:rPr>
        <w:t>Complete. With 3 keys, fuse card: series 600 834 EFEFBF, with wall anchor</w:t>
      </w:r>
    </w:p>
    <w:p w14:paraId="4AA7F9C7" w14:textId="77777777" w:rsidR="00DF27FE" w:rsidRPr="00B90C82" w:rsidRDefault="00DF27FE" w:rsidP="00DF27FE">
      <w:pPr>
        <w:rPr>
          <w:szCs w:val="22"/>
          <w:lang w:val="en-US"/>
        </w:rPr>
      </w:pPr>
      <w:r w:rsidRPr="00B90C82">
        <w:rPr>
          <w:szCs w:val="22"/>
          <w:lang w:val="en"/>
        </w:rPr>
        <w:t>Dimensions</w:t>
      </w:r>
      <w:r w:rsidRPr="00B90C82">
        <w:rPr>
          <w:szCs w:val="22"/>
          <w:lang w:val="en-US"/>
        </w:rPr>
        <w:t xml:space="preserve">: </w:t>
      </w:r>
      <w:r w:rsidRPr="00B90C82">
        <w:rPr>
          <w:szCs w:val="22"/>
          <w:lang w:val="en-US"/>
        </w:rPr>
        <w:tab/>
      </w:r>
      <w:r>
        <w:rPr>
          <w:szCs w:val="22"/>
          <w:lang w:val="en-US"/>
        </w:rPr>
        <w:tab/>
      </w:r>
      <w:r>
        <w:rPr>
          <w:szCs w:val="22"/>
          <w:lang w:val="en-US"/>
        </w:rPr>
        <w:tab/>
      </w:r>
      <w:r>
        <w:rPr>
          <w:szCs w:val="22"/>
          <w:lang w:val="en-US"/>
        </w:rPr>
        <w:tab/>
      </w:r>
      <w:r w:rsidRPr="00B90C82">
        <w:rPr>
          <w:szCs w:val="22"/>
          <w:lang w:val="en-US"/>
        </w:rPr>
        <w:t>145 x 46 mm</w:t>
      </w:r>
    </w:p>
    <w:p w14:paraId="29262A6D" w14:textId="77777777" w:rsidR="00DF27FE" w:rsidRPr="00B90C82" w:rsidRDefault="00DF27FE" w:rsidP="00DF27FE">
      <w:pPr>
        <w:rPr>
          <w:szCs w:val="22"/>
          <w:lang w:val="en-US"/>
        </w:rPr>
      </w:pPr>
      <w:r w:rsidRPr="00B90C82">
        <w:rPr>
          <w:szCs w:val="22"/>
          <w:lang w:val="en"/>
        </w:rPr>
        <w:t>Internal dimensions</w:t>
      </w:r>
      <w:r w:rsidRPr="00B90C82">
        <w:rPr>
          <w:szCs w:val="22"/>
          <w:lang w:val="en-US"/>
        </w:rPr>
        <w:t>:</w:t>
      </w:r>
      <w:r w:rsidRPr="00B90C82">
        <w:rPr>
          <w:szCs w:val="22"/>
          <w:lang w:val="en-US"/>
        </w:rPr>
        <w:tab/>
      </w:r>
      <w:r>
        <w:rPr>
          <w:szCs w:val="22"/>
          <w:lang w:val="en-US"/>
        </w:rPr>
        <w:tab/>
      </w:r>
      <w:r w:rsidRPr="00B90C82">
        <w:rPr>
          <w:szCs w:val="22"/>
          <w:lang w:val="en-US"/>
        </w:rPr>
        <w:t>78 x 36 mm</w:t>
      </w:r>
    </w:p>
    <w:p w14:paraId="383656FD" w14:textId="77777777" w:rsidR="00DF27FE" w:rsidRPr="00B90C82" w:rsidRDefault="00DF27FE" w:rsidP="00DF27FE">
      <w:pPr>
        <w:rPr>
          <w:szCs w:val="22"/>
          <w:lang w:val="en-US"/>
        </w:rPr>
      </w:pPr>
      <w:r w:rsidRPr="00B90C82">
        <w:rPr>
          <w:szCs w:val="22"/>
          <w:lang w:val="en"/>
        </w:rPr>
        <w:t>Construction services</w:t>
      </w:r>
      <w:r w:rsidRPr="00B90C82">
        <w:rPr>
          <w:szCs w:val="22"/>
          <w:lang w:val="en-US"/>
        </w:rPr>
        <w:t xml:space="preserve">: </w:t>
      </w:r>
    </w:p>
    <w:p w14:paraId="17B3F504" w14:textId="77777777" w:rsidR="00DF27FE" w:rsidRPr="0024748E" w:rsidRDefault="00DF27FE" w:rsidP="00DF27FE">
      <w:pPr>
        <w:pStyle w:val="Listenabsatz"/>
        <w:numPr>
          <w:ilvl w:val="0"/>
          <w:numId w:val="44"/>
        </w:numPr>
        <w:rPr>
          <w:szCs w:val="22"/>
          <w:lang w:val="en-US"/>
        </w:rPr>
      </w:pPr>
      <w:r w:rsidRPr="0024748E">
        <w:rPr>
          <w:szCs w:val="22"/>
          <w:lang w:val="en"/>
        </w:rPr>
        <w:t>Core hole bore for key vault</w:t>
      </w:r>
    </w:p>
    <w:p w14:paraId="6DCB4A68" w14:textId="77777777" w:rsidR="00DF27FE" w:rsidRPr="0024748E" w:rsidRDefault="00DF27FE" w:rsidP="00DF27FE">
      <w:pPr>
        <w:pStyle w:val="Listenabsatz"/>
        <w:numPr>
          <w:ilvl w:val="0"/>
          <w:numId w:val="44"/>
        </w:numPr>
        <w:rPr>
          <w:szCs w:val="22"/>
          <w:lang w:val="en-US"/>
        </w:rPr>
      </w:pPr>
      <w:r w:rsidRPr="0024748E">
        <w:rPr>
          <w:szCs w:val="22"/>
          <w:lang w:val="en"/>
        </w:rPr>
        <w:t>Installation of the key vault</w:t>
      </w:r>
    </w:p>
    <w:p w14:paraId="388A5BA7" w14:textId="77777777" w:rsidR="00EC0C69" w:rsidRDefault="00EC0C69" w:rsidP="002A155A">
      <w:pPr>
        <w:spacing w:line="20" w:lineRule="atLeast"/>
        <w:jc w:val="both"/>
        <w:rPr>
          <w:rFonts w:cs="Arial"/>
          <w:b/>
          <w:bCs/>
          <w:lang w:val="en-US"/>
        </w:rPr>
      </w:pPr>
    </w:p>
    <w:p w14:paraId="6C47DF63" w14:textId="50FD9192"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sidRPr="00053498">
        <w:rPr>
          <w:rStyle w:val="tlid-translation"/>
          <w:b/>
          <w:bCs/>
          <w:lang w:val="en"/>
        </w:rPr>
        <w:t>Crash protection in the door area</w:t>
      </w:r>
    </w:p>
    <w:p w14:paraId="08D77176" w14:textId="729BA43B" w:rsidR="002A155A" w:rsidRDefault="00053498" w:rsidP="002A155A">
      <w:pPr>
        <w:spacing w:line="20" w:lineRule="atLeast"/>
        <w:jc w:val="both"/>
        <w:rPr>
          <w:rStyle w:val="tlid-translation"/>
          <w:lang w:val="en"/>
        </w:rPr>
      </w:pPr>
      <w:r>
        <w:rPr>
          <w:rStyle w:val="tlid-translation"/>
          <w:lang w:val="en"/>
        </w:rPr>
        <w:t>At the customer's request, individual ram protection measures to avoid damage in the door area are possible.</w:t>
      </w:r>
    </w:p>
    <w:p w14:paraId="57F866C4" w14:textId="77777777" w:rsidR="00053498" w:rsidRPr="006B2B1A" w:rsidRDefault="00053498" w:rsidP="002A155A">
      <w:pPr>
        <w:spacing w:line="20" w:lineRule="atLeast"/>
        <w:jc w:val="both"/>
        <w:rPr>
          <w:rFonts w:cs="Arial"/>
          <w:lang w:val="en-US"/>
        </w:rPr>
      </w:pPr>
    </w:p>
    <w:p w14:paraId="4C286FB8" w14:textId="3D5EEF20"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Pr>
          <w:rFonts w:cs="Arial"/>
          <w:b/>
          <w:bCs/>
          <w:lang w:val="en-US"/>
        </w:rPr>
        <w:t>Threshold heating</w:t>
      </w:r>
    </w:p>
    <w:p w14:paraId="11CB1CA4" w14:textId="6C17E332" w:rsidR="002A155A" w:rsidRPr="006B2B1A" w:rsidRDefault="00053498" w:rsidP="002A155A">
      <w:pPr>
        <w:spacing w:line="20" w:lineRule="atLeast"/>
        <w:jc w:val="both"/>
        <w:rPr>
          <w:rFonts w:cs="Arial"/>
          <w:lang w:val="en-US"/>
        </w:rPr>
      </w:pPr>
      <w:r>
        <w:rPr>
          <w:rStyle w:val="tlid-translation"/>
          <w:lang w:val="en"/>
        </w:rPr>
        <w:t>Self-limiting heating tape for outside landing door sill for safe operation of the elevator system in the frost period.</w:t>
      </w:r>
    </w:p>
    <w:p w14:paraId="538D2C20" w14:textId="77777777" w:rsidR="002A155A" w:rsidRPr="006B2B1A" w:rsidRDefault="002A155A" w:rsidP="002A155A">
      <w:pPr>
        <w:spacing w:line="20" w:lineRule="atLeast"/>
        <w:jc w:val="both"/>
        <w:rPr>
          <w:rFonts w:cs="Arial"/>
          <w:lang w:val="en-US"/>
        </w:rPr>
      </w:pPr>
    </w:p>
    <w:p w14:paraId="5ABA5378" w14:textId="199617E0" w:rsidR="00C36205" w:rsidRDefault="00C36205">
      <w:pPr>
        <w:rPr>
          <w:rFonts w:cs="Arial"/>
          <w:b/>
          <w:bCs/>
          <w:u w:val="single"/>
          <w:lang w:val="en-US"/>
        </w:rPr>
      </w:pPr>
      <w:r>
        <w:rPr>
          <w:rFonts w:cs="Arial"/>
          <w:b/>
          <w:bCs/>
          <w:u w:val="single"/>
          <w:lang w:val="en-US"/>
        </w:rPr>
        <w:br w:type="page"/>
      </w:r>
    </w:p>
    <w:p w14:paraId="543B25BF" w14:textId="07794D07" w:rsidR="002A155A" w:rsidRDefault="00EC0C69" w:rsidP="002A155A">
      <w:pPr>
        <w:tabs>
          <w:tab w:val="left" w:pos="2268"/>
          <w:tab w:val="left" w:pos="3544"/>
          <w:tab w:val="right" w:pos="3969"/>
        </w:tabs>
        <w:jc w:val="center"/>
        <w:rPr>
          <w:rFonts w:cs="Arial"/>
          <w:b/>
          <w:bCs/>
          <w:u w:val="single"/>
          <w:lang w:val="en-US"/>
        </w:rPr>
      </w:pPr>
      <w:r>
        <w:rPr>
          <w:rFonts w:cs="Arial"/>
          <w:b/>
          <w:bCs/>
          <w:u w:val="single"/>
          <w:lang w:val="en-US"/>
        </w:rPr>
        <w:lastRenderedPageBreak/>
        <w:t>Cabin</w:t>
      </w:r>
    </w:p>
    <w:p w14:paraId="538CAB88" w14:textId="77777777" w:rsidR="00EC0C69" w:rsidRPr="006B2B1A" w:rsidRDefault="00EC0C69" w:rsidP="002A155A">
      <w:pPr>
        <w:tabs>
          <w:tab w:val="left" w:pos="2268"/>
          <w:tab w:val="left" w:pos="3544"/>
          <w:tab w:val="right" w:pos="3969"/>
        </w:tabs>
        <w:jc w:val="center"/>
        <w:rPr>
          <w:rFonts w:cs="Arial"/>
          <w:b/>
          <w:bCs/>
          <w:u w:val="single"/>
          <w:lang w:val="en-US"/>
        </w:rPr>
      </w:pPr>
    </w:p>
    <w:p w14:paraId="7707D234" w14:textId="4EB5B3C9"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Pr>
          <w:rFonts w:cs="Arial"/>
          <w:b/>
          <w:bCs/>
          <w:lang w:val="en-US"/>
        </w:rPr>
        <w:t>Pawl device</w:t>
      </w:r>
    </w:p>
    <w:p w14:paraId="749E5A17" w14:textId="77777777" w:rsidR="00053498" w:rsidRPr="006B2B1A" w:rsidRDefault="00053498" w:rsidP="00053498">
      <w:pPr>
        <w:jc w:val="both"/>
        <w:rPr>
          <w:rFonts w:cs="Arial"/>
          <w:lang w:val="en-US"/>
        </w:rPr>
      </w:pPr>
      <w:r>
        <w:rPr>
          <w:rStyle w:val="tlid-translation"/>
          <w:lang w:val="en"/>
        </w:rPr>
        <w:t>Electro-mechanically driven pawl device with transom brackets at every stop on shaft walls. Extension of the elevator control for operation with a mounting device including a fine traction motor for moving out of the mounting device and limit switches for position monitoring.</w:t>
      </w:r>
    </w:p>
    <w:p w14:paraId="5464CEBD" w14:textId="6B73E9E6" w:rsidR="002A155A" w:rsidRDefault="002A155A" w:rsidP="002A155A">
      <w:pPr>
        <w:spacing w:line="20" w:lineRule="atLeast"/>
        <w:jc w:val="both"/>
        <w:rPr>
          <w:rFonts w:cs="Arial"/>
          <w:lang w:val="en-US"/>
        </w:rPr>
      </w:pPr>
    </w:p>
    <w:p w14:paraId="5EF5F9CA" w14:textId="77777777" w:rsidR="00053498" w:rsidRPr="00B90C82" w:rsidRDefault="00053498" w:rsidP="00053498">
      <w:pPr>
        <w:tabs>
          <w:tab w:val="left" w:pos="2268"/>
          <w:tab w:val="left" w:pos="3544"/>
          <w:tab w:val="right" w:pos="3969"/>
        </w:tabs>
        <w:jc w:val="both"/>
        <w:rPr>
          <w:rFonts w:cs="Arial"/>
          <w:b/>
          <w:bCs/>
          <w:szCs w:val="22"/>
          <w:lang w:val="en-US"/>
        </w:rPr>
      </w:pPr>
      <w:r>
        <w:rPr>
          <w:rFonts w:cs="Arial"/>
          <w:b/>
          <w:bCs/>
          <w:szCs w:val="22"/>
          <w:lang w:val="en-US"/>
        </w:rPr>
        <w:t>Cabin floor</w:t>
      </w:r>
    </w:p>
    <w:p w14:paraId="1D7CAFA6" w14:textId="77777777" w:rsidR="00053498" w:rsidRPr="00B90C82" w:rsidRDefault="00053498" w:rsidP="00053498">
      <w:pPr>
        <w:tabs>
          <w:tab w:val="left" w:pos="2268"/>
          <w:tab w:val="left" w:pos="3544"/>
          <w:tab w:val="right" w:pos="3969"/>
        </w:tabs>
        <w:jc w:val="both"/>
        <w:rPr>
          <w:rFonts w:cs="Arial"/>
          <w:szCs w:val="22"/>
          <w:lang w:val="en-US"/>
        </w:rPr>
      </w:pPr>
      <w:r w:rsidRPr="00B90C82">
        <w:rPr>
          <w:szCs w:val="22"/>
          <w:lang w:val="en"/>
        </w:rPr>
        <w:t>Optionally, further versions of the cabin floor are possible</w:t>
      </w:r>
      <w:r w:rsidRPr="00B90C82">
        <w:rPr>
          <w:rFonts w:cs="Arial"/>
          <w:szCs w:val="22"/>
          <w:lang w:val="en-US"/>
        </w:rPr>
        <w:t>.</w:t>
      </w:r>
    </w:p>
    <w:p w14:paraId="536B310B" w14:textId="42A0ACB6" w:rsidR="00053498" w:rsidRDefault="00053498" w:rsidP="00053498">
      <w:pPr>
        <w:autoSpaceDE w:val="0"/>
        <w:autoSpaceDN w:val="0"/>
        <w:adjustRightInd w:val="0"/>
        <w:ind w:left="1979" w:hanging="1695"/>
        <w:rPr>
          <w:szCs w:val="22"/>
          <w:lang w:val="en"/>
        </w:rPr>
      </w:pPr>
      <w:proofErr w:type="gramStart"/>
      <w:r w:rsidRPr="00B90C82">
        <w:rPr>
          <w:rFonts w:cs="Arial"/>
          <w:szCs w:val="22"/>
          <w:lang w:val="en-US"/>
        </w:rPr>
        <w:t>(  )</w:t>
      </w:r>
      <w:proofErr w:type="gramEnd"/>
      <w:r w:rsidRPr="00B90C82">
        <w:rPr>
          <w:rFonts w:cs="Arial"/>
          <w:szCs w:val="22"/>
          <w:lang w:val="en-US"/>
        </w:rPr>
        <w:t xml:space="preserve"> </w:t>
      </w:r>
      <w:r w:rsidRPr="00B90C82">
        <w:rPr>
          <w:szCs w:val="22"/>
          <w:lang w:val="en"/>
        </w:rPr>
        <w:t>Smooth sheet primed RAL 7032</w:t>
      </w:r>
    </w:p>
    <w:p w14:paraId="290E8ABA" w14:textId="1EDCF6D0" w:rsidR="00053498" w:rsidRPr="00B90C82" w:rsidRDefault="00053498" w:rsidP="00053498">
      <w:pPr>
        <w:autoSpaceDE w:val="0"/>
        <w:autoSpaceDN w:val="0"/>
        <w:adjustRightInd w:val="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Pr="00B90C82">
        <w:rPr>
          <w:szCs w:val="22"/>
          <w:lang w:val="en"/>
        </w:rPr>
        <w:t>Tear plate</w:t>
      </w:r>
      <w:r>
        <w:rPr>
          <w:szCs w:val="22"/>
          <w:lang w:val="en"/>
        </w:rPr>
        <w:t xml:space="preserve"> V2A</w:t>
      </w:r>
    </w:p>
    <w:p w14:paraId="5245669C" w14:textId="77777777" w:rsidR="00053498" w:rsidRPr="00B90C82" w:rsidRDefault="00053498" w:rsidP="00053498">
      <w:pPr>
        <w:autoSpaceDE w:val="0"/>
        <w:autoSpaceDN w:val="0"/>
        <w:adjustRightInd w:val="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Pr="00B90C82">
        <w:rPr>
          <w:szCs w:val="22"/>
          <w:lang w:val="en"/>
        </w:rPr>
        <w:t>Tear plate aluminum</w:t>
      </w:r>
    </w:p>
    <w:p w14:paraId="4B7E52ED" w14:textId="0A65E283" w:rsidR="00053498" w:rsidRPr="00B90C82" w:rsidRDefault="00053498" w:rsidP="00053498">
      <w:pPr>
        <w:autoSpaceDE w:val="0"/>
        <w:autoSpaceDN w:val="0"/>
        <w:adjustRightInd w:val="0"/>
        <w:ind w:firstLine="284"/>
        <w:rPr>
          <w:rFonts w:cs="Arial"/>
          <w:szCs w:val="22"/>
          <w:lang w:val="en-US"/>
        </w:rPr>
      </w:pPr>
      <w:r w:rsidRPr="00B90C82">
        <w:rPr>
          <w:rFonts w:cs="Arial"/>
          <w:szCs w:val="22"/>
          <w:lang w:val="en-US"/>
        </w:rPr>
        <w:t>(</w:t>
      </w:r>
      <w:r>
        <w:rPr>
          <w:rFonts w:cs="Arial"/>
          <w:szCs w:val="22"/>
          <w:lang w:val="en-US"/>
        </w:rPr>
        <w:t>X</w:t>
      </w:r>
      <w:r w:rsidRPr="00B90C82">
        <w:rPr>
          <w:rFonts w:cs="Arial"/>
          <w:szCs w:val="22"/>
          <w:lang w:val="en-US"/>
        </w:rPr>
        <w:t>) 2K-Anti</w:t>
      </w:r>
      <w:r>
        <w:rPr>
          <w:rFonts w:cs="Arial"/>
          <w:szCs w:val="22"/>
          <w:lang w:val="en-US"/>
        </w:rPr>
        <w:t xml:space="preserve"> slip coating</w:t>
      </w:r>
      <w:r w:rsidRPr="00B90C82">
        <w:rPr>
          <w:rFonts w:cs="Arial"/>
          <w:szCs w:val="22"/>
          <w:lang w:val="en-US"/>
        </w:rPr>
        <w:t>*</w:t>
      </w:r>
    </w:p>
    <w:p w14:paraId="48402949" w14:textId="77777777" w:rsidR="00053498" w:rsidRPr="00B90C82" w:rsidRDefault="00053498" w:rsidP="00053498">
      <w:pPr>
        <w:autoSpaceDE w:val="0"/>
        <w:autoSpaceDN w:val="0"/>
        <w:adjustRightInd w:val="0"/>
        <w:rPr>
          <w:rFonts w:cs="Arial"/>
          <w:szCs w:val="22"/>
          <w:lang w:val="en-US"/>
        </w:rPr>
      </w:pPr>
      <w:r w:rsidRPr="00B90C82">
        <w:rPr>
          <w:rFonts w:cs="Arial"/>
          <w:szCs w:val="22"/>
          <w:lang w:val="en-US"/>
        </w:rPr>
        <w:t xml:space="preserve">* </w:t>
      </w:r>
      <w:r w:rsidRPr="00B90C82">
        <w:rPr>
          <w:szCs w:val="22"/>
          <w:lang w:val="en"/>
        </w:rPr>
        <w:t>Epoxy resin-based, solvent-free and non-slip coating is sprinkled with quartz sand of grit 0.3-0.8 mm.</w:t>
      </w:r>
    </w:p>
    <w:p w14:paraId="721E3572" w14:textId="77777777" w:rsidR="002A155A" w:rsidRPr="00053498" w:rsidRDefault="002A155A" w:rsidP="002A155A">
      <w:pPr>
        <w:spacing w:line="20" w:lineRule="atLeast"/>
        <w:jc w:val="both"/>
        <w:rPr>
          <w:rFonts w:cs="Arial"/>
          <w:szCs w:val="22"/>
          <w:lang w:val="en-US"/>
        </w:rPr>
      </w:pPr>
    </w:p>
    <w:p w14:paraId="0BF55905" w14:textId="4504D97E" w:rsidR="002A155A" w:rsidRPr="006B2B1A" w:rsidRDefault="002A155A" w:rsidP="002A155A">
      <w:pPr>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Pr>
          <w:rFonts w:cs="Arial"/>
          <w:b/>
          <w:bCs/>
          <w:lang w:val="en-US"/>
        </w:rPr>
        <w:t>Cabin ceiling/walls</w:t>
      </w:r>
    </w:p>
    <w:p w14:paraId="591A514D" w14:textId="6A29B63D" w:rsidR="002A155A" w:rsidRDefault="00053498" w:rsidP="002A155A">
      <w:pPr>
        <w:spacing w:line="20" w:lineRule="atLeast"/>
        <w:jc w:val="both"/>
        <w:rPr>
          <w:rStyle w:val="tlid-translation"/>
          <w:lang w:val="en"/>
        </w:rPr>
      </w:pPr>
      <w:r>
        <w:rPr>
          <w:rStyle w:val="tlid-translation"/>
          <w:lang w:val="en"/>
        </w:rPr>
        <w:t xml:space="preserve">Standard in </w:t>
      </w:r>
      <w:proofErr w:type="spellStart"/>
      <w:r>
        <w:rPr>
          <w:rStyle w:val="tlid-translation"/>
          <w:lang w:val="en"/>
        </w:rPr>
        <w:t>sendzimir</w:t>
      </w:r>
      <w:proofErr w:type="spellEnd"/>
      <w:r>
        <w:rPr>
          <w:rStyle w:val="tlid-translation"/>
          <w:lang w:val="en"/>
        </w:rPr>
        <w:t xml:space="preserve"> galvanized. Can also be made in V2A on request.</w:t>
      </w:r>
    </w:p>
    <w:p w14:paraId="5D412511" w14:textId="77777777" w:rsidR="00053498" w:rsidRPr="006B2B1A" w:rsidRDefault="00053498" w:rsidP="002A155A">
      <w:pPr>
        <w:spacing w:line="20" w:lineRule="atLeast"/>
        <w:jc w:val="both"/>
        <w:rPr>
          <w:rFonts w:cs="Arial"/>
          <w:lang w:val="en-US"/>
        </w:rPr>
      </w:pPr>
    </w:p>
    <w:p w14:paraId="61ADCD10" w14:textId="760A33DB" w:rsidR="002A155A" w:rsidRPr="006B2B1A" w:rsidRDefault="002A155A" w:rsidP="002A155A">
      <w:pPr>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sidRPr="00053498">
        <w:rPr>
          <w:rStyle w:val="tlid-translation"/>
          <w:b/>
          <w:bCs/>
          <w:lang w:val="en"/>
        </w:rPr>
        <w:t>Platform division (longitudinally divided)</w:t>
      </w:r>
    </w:p>
    <w:p w14:paraId="2BE661A8" w14:textId="2CA0089F" w:rsidR="002A155A" w:rsidRDefault="00053498" w:rsidP="002A155A">
      <w:pPr>
        <w:jc w:val="both"/>
        <w:rPr>
          <w:rStyle w:val="tlid-translation"/>
          <w:lang w:val="en"/>
        </w:rPr>
      </w:pPr>
      <w:r>
        <w:rPr>
          <w:rStyle w:val="tlid-translation"/>
          <w:lang w:val="en"/>
        </w:rPr>
        <w:t>Cabin platform made in 2 parts. In the event of a difficult construction site situation, provide for storage options and installation in the elevator shaft.</w:t>
      </w:r>
    </w:p>
    <w:p w14:paraId="12777F6D" w14:textId="77777777" w:rsidR="00053498" w:rsidRPr="006B2B1A" w:rsidRDefault="00053498" w:rsidP="002A155A">
      <w:pPr>
        <w:jc w:val="both"/>
        <w:rPr>
          <w:rFonts w:cs="Arial"/>
          <w:lang w:val="en-US"/>
        </w:rPr>
      </w:pPr>
    </w:p>
    <w:p w14:paraId="403D2586" w14:textId="66718087" w:rsidR="002A155A" w:rsidRPr="006B2B1A" w:rsidRDefault="002A155A" w:rsidP="002A155A">
      <w:pPr>
        <w:spacing w:line="20" w:lineRule="atLeast"/>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sidRPr="00053498">
        <w:rPr>
          <w:rStyle w:val="tlid-translation"/>
          <w:b/>
          <w:bCs/>
          <w:lang w:val="en"/>
        </w:rPr>
        <w:t xml:space="preserve">Painting of the </w:t>
      </w:r>
      <w:r w:rsidR="00053498">
        <w:rPr>
          <w:rStyle w:val="tlid-translation"/>
          <w:b/>
          <w:bCs/>
          <w:lang w:val="en"/>
        </w:rPr>
        <w:t>cabin</w:t>
      </w:r>
    </w:p>
    <w:p w14:paraId="0A05F440" w14:textId="04C86E33" w:rsidR="002A155A" w:rsidRDefault="00053498" w:rsidP="002A155A">
      <w:pPr>
        <w:spacing w:line="20" w:lineRule="atLeast"/>
        <w:jc w:val="both"/>
        <w:rPr>
          <w:rStyle w:val="tlid-translation"/>
          <w:lang w:val="en"/>
        </w:rPr>
      </w:pPr>
      <w:r>
        <w:rPr>
          <w:rStyle w:val="tlid-translation"/>
          <w:lang w:val="en"/>
        </w:rPr>
        <w:t>If requested by the customer, a complete primer RAL 7032 or painting of the elevator shaft is possible. All common Classic RAL colors are available. The following colors and metallic colors are not possible: 1026, 2005, 2007, 3024, 3026, 1035, 1036, 2013, 3032, 3033, 4011, 4012, 5025, 5026, 6035, 6036, 7048, 8029, 9022, 9023, 9006, 9007. This option also includes painting the elevator car.</w:t>
      </w:r>
    </w:p>
    <w:p w14:paraId="18384C48" w14:textId="77777777" w:rsidR="00053498" w:rsidRPr="006B2B1A" w:rsidRDefault="00053498" w:rsidP="002A155A">
      <w:pPr>
        <w:spacing w:line="20" w:lineRule="atLeast"/>
        <w:jc w:val="both"/>
        <w:rPr>
          <w:rFonts w:cs="Arial"/>
          <w:lang w:val="en-US"/>
        </w:rPr>
      </w:pPr>
    </w:p>
    <w:p w14:paraId="2177E4D6" w14:textId="7941539F" w:rsidR="002A155A" w:rsidRPr="006B2B1A" w:rsidRDefault="002A155A" w:rsidP="002A155A">
      <w:pPr>
        <w:spacing w:line="20" w:lineRule="atLeast"/>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53498" w:rsidRPr="00053498">
        <w:rPr>
          <w:rStyle w:val="tlid-translation"/>
          <w:b/>
          <w:bCs/>
          <w:lang w:val="en"/>
        </w:rPr>
        <w:t>Execution of the elevator doors</w:t>
      </w:r>
    </w:p>
    <w:p w14:paraId="40CE4C26" w14:textId="2217573A" w:rsidR="00C212B3" w:rsidRPr="00C212B3" w:rsidRDefault="00C212B3" w:rsidP="00C212B3">
      <w:pPr>
        <w:spacing w:line="20" w:lineRule="atLeast"/>
        <w:rPr>
          <w:rStyle w:val="tlid-translation"/>
          <w:rFonts w:cs="Arial"/>
          <w:sz w:val="8"/>
          <w:szCs w:val="6"/>
          <w:lang w:val="en-US"/>
        </w:rPr>
      </w:pPr>
      <w:r w:rsidRPr="00C212B3">
        <w:rPr>
          <w:rStyle w:val="tlid-translation"/>
          <w:lang w:val="en"/>
        </w:rPr>
        <w:t>The elevator doors are provided with a zinc-magnesium coating as standard. Further versions are available on request:</w:t>
      </w:r>
      <w:r w:rsidRPr="00C212B3">
        <w:rPr>
          <w:rStyle w:val="tlid-translation"/>
          <w:lang w:val="en"/>
        </w:rPr>
        <w:br/>
      </w:r>
    </w:p>
    <w:p w14:paraId="454C1BBB" w14:textId="747A1041" w:rsidR="00C212B3" w:rsidRPr="00C212B3" w:rsidRDefault="00C212B3" w:rsidP="00C212B3">
      <w:pPr>
        <w:pStyle w:val="Listenabsatz"/>
        <w:numPr>
          <w:ilvl w:val="0"/>
          <w:numId w:val="48"/>
        </w:numPr>
        <w:spacing w:line="20" w:lineRule="atLeast"/>
        <w:rPr>
          <w:rStyle w:val="tlid-translation"/>
          <w:rFonts w:cs="Arial"/>
          <w:lang w:val="en-US"/>
        </w:rPr>
      </w:pPr>
      <w:r w:rsidRPr="00C212B3">
        <w:rPr>
          <w:rStyle w:val="tlid-translation"/>
          <w:lang w:val="en"/>
        </w:rPr>
        <w:t>Doors in V2A</w:t>
      </w:r>
    </w:p>
    <w:p w14:paraId="09CE72B2" w14:textId="5012CB7D" w:rsidR="00C212B3" w:rsidRPr="00C212B3" w:rsidRDefault="00C212B3" w:rsidP="00C212B3">
      <w:pPr>
        <w:pStyle w:val="Listenabsatz"/>
        <w:numPr>
          <w:ilvl w:val="0"/>
          <w:numId w:val="48"/>
        </w:numPr>
        <w:spacing w:line="20" w:lineRule="atLeast"/>
        <w:rPr>
          <w:rFonts w:cs="Arial"/>
          <w:lang w:val="en-US"/>
        </w:rPr>
      </w:pPr>
      <w:r w:rsidRPr="00C212B3">
        <w:rPr>
          <w:rStyle w:val="tlid-translation"/>
          <w:lang w:val="en"/>
        </w:rPr>
        <w:t>powder coating</w:t>
      </w:r>
    </w:p>
    <w:p w14:paraId="13D0AB2E" w14:textId="77777777" w:rsidR="00C212B3" w:rsidRPr="00C212B3" w:rsidRDefault="00C212B3" w:rsidP="00C212B3">
      <w:pPr>
        <w:pStyle w:val="Listenabsatz"/>
        <w:numPr>
          <w:ilvl w:val="0"/>
          <w:numId w:val="48"/>
        </w:numPr>
        <w:spacing w:after="120" w:line="20" w:lineRule="atLeast"/>
        <w:ind w:left="714" w:hanging="357"/>
        <w:contextualSpacing w:val="0"/>
        <w:rPr>
          <w:rFonts w:cs="Arial"/>
          <w:lang w:val="en-US"/>
        </w:rPr>
      </w:pPr>
      <w:r w:rsidRPr="00C212B3">
        <w:rPr>
          <w:rStyle w:val="tlid-translation"/>
          <w:lang w:val="en"/>
        </w:rPr>
        <w:t>With fire protection according to EN 81-58</w:t>
      </w:r>
    </w:p>
    <w:p w14:paraId="2A7243F8" w14:textId="67726CC5" w:rsidR="002A155A" w:rsidRPr="00C212B3" w:rsidRDefault="00C212B3" w:rsidP="00C212B3">
      <w:pPr>
        <w:spacing w:line="20" w:lineRule="atLeast"/>
        <w:rPr>
          <w:rStyle w:val="tlid-translation"/>
          <w:lang w:val="en"/>
        </w:rPr>
      </w:pPr>
      <w:r w:rsidRPr="00C212B3">
        <w:rPr>
          <w:rStyle w:val="tlid-translation"/>
          <w:lang w:val="en"/>
        </w:rPr>
        <w:t>All common Classic RAL colors are available.</w:t>
      </w:r>
    </w:p>
    <w:p w14:paraId="44CB5907" w14:textId="77777777" w:rsidR="00C212B3" w:rsidRPr="006B2B1A" w:rsidRDefault="00C212B3" w:rsidP="002A155A">
      <w:pPr>
        <w:spacing w:line="20" w:lineRule="atLeast"/>
        <w:jc w:val="both"/>
        <w:rPr>
          <w:rFonts w:cs="Arial"/>
          <w:lang w:val="en-US"/>
        </w:rPr>
      </w:pPr>
    </w:p>
    <w:p w14:paraId="7CA64892" w14:textId="702206E8" w:rsidR="002A155A" w:rsidRPr="006B2B1A" w:rsidRDefault="002A155A" w:rsidP="002A155A">
      <w:pPr>
        <w:spacing w:line="20" w:lineRule="atLeast"/>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E3752" w:rsidRPr="000E3752">
        <w:rPr>
          <w:rStyle w:val="tlid-translation"/>
          <w:b/>
          <w:bCs/>
          <w:lang w:val="en"/>
        </w:rPr>
        <w:t>Deflector strips</w:t>
      </w:r>
    </w:p>
    <w:p w14:paraId="7F820E63" w14:textId="494EB71F" w:rsidR="002A155A" w:rsidRDefault="000E3752" w:rsidP="002A155A">
      <w:pPr>
        <w:spacing w:line="20" w:lineRule="atLeast"/>
        <w:jc w:val="both"/>
        <w:rPr>
          <w:rStyle w:val="tlid-translation"/>
          <w:lang w:val="en"/>
        </w:rPr>
      </w:pPr>
      <w:r>
        <w:rPr>
          <w:rStyle w:val="tlid-translation"/>
          <w:lang w:val="en"/>
        </w:rPr>
        <w:t>Made of hardwood, 100x20mm, 1-row or 2-row. The position of the deflector bars in the elevator car can be individually determined. If requested by the customer, further individual impact protection measures are possible to avoid damage in the cabin area.</w:t>
      </w:r>
    </w:p>
    <w:p w14:paraId="6BD3FFF1" w14:textId="77777777" w:rsidR="000E3752" w:rsidRPr="006B2B1A" w:rsidRDefault="000E3752" w:rsidP="002A155A">
      <w:pPr>
        <w:spacing w:line="20" w:lineRule="atLeast"/>
        <w:jc w:val="both"/>
        <w:rPr>
          <w:rFonts w:cs="Arial"/>
          <w:lang w:val="en-US"/>
        </w:rPr>
      </w:pPr>
    </w:p>
    <w:p w14:paraId="3B6ED876" w14:textId="01FE57B2" w:rsidR="002A155A" w:rsidRPr="006B2B1A" w:rsidRDefault="002A155A" w:rsidP="002A155A">
      <w:pPr>
        <w:spacing w:line="20" w:lineRule="atLeast"/>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E3752" w:rsidRPr="000E3752">
        <w:rPr>
          <w:rStyle w:val="tlid-translation"/>
          <w:b/>
          <w:bCs/>
          <w:lang w:val="en"/>
        </w:rPr>
        <w:t>Anti-roar of the ca</w:t>
      </w:r>
      <w:r w:rsidR="000E3752">
        <w:rPr>
          <w:rStyle w:val="tlid-translation"/>
          <w:b/>
          <w:bCs/>
          <w:lang w:val="en"/>
        </w:rPr>
        <w:t>bin</w:t>
      </w:r>
      <w:r w:rsidR="000E3752" w:rsidRPr="000E3752">
        <w:rPr>
          <w:rStyle w:val="tlid-translation"/>
          <w:b/>
          <w:bCs/>
          <w:lang w:val="en"/>
        </w:rPr>
        <w:t xml:space="preserve"> walls</w:t>
      </w:r>
    </w:p>
    <w:p w14:paraId="2505F065" w14:textId="7859AC05" w:rsidR="002A155A" w:rsidRDefault="000E3752" w:rsidP="002A155A">
      <w:pPr>
        <w:spacing w:line="20" w:lineRule="atLeast"/>
        <w:jc w:val="both"/>
        <w:rPr>
          <w:rStyle w:val="tlid-translation"/>
          <w:lang w:val="en"/>
        </w:rPr>
      </w:pPr>
      <w:r>
        <w:rPr>
          <w:rStyle w:val="tlid-translation"/>
          <w:lang w:val="en"/>
        </w:rPr>
        <w:t>With this option, the car walls can be equipped with additional insulation mats. These are attached on the back and ensure that the cabin walls are cleared. The option is particularly recommended for larger cab heights.</w:t>
      </w:r>
    </w:p>
    <w:p w14:paraId="232922EB" w14:textId="77777777" w:rsidR="000E3752" w:rsidRPr="006B2B1A" w:rsidRDefault="000E3752" w:rsidP="002A155A">
      <w:pPr>
        <w:spacing w:line="20" w:lineRule="atLeast"/>
        <w:jc w:val="both"/>
        <w:rPr>
          <w:rFonts w:cs="Arial"/>
          <w:lang w:val="en-US"/>
        </w:rPr>
      </w:pPr>
    </w:p>
    <w:p w14:paraId="6FE40B1C" w14:textId="23E78BF6"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L</w:t>
      </w:r>
      <w:r w:rsidR="000E3752">
        <w:rPr>
          <w:rFonts w:cs="Arial"/>
          <w:b/>
          <w:bCs/>
          <w:lang w:val="en-US"/>
        </w:rPr>
        <w:t>oading securing system</w:t>
      </w:r>
      <w:r w:rsidRPr="006B2B1A">
        <w:rPr>
          <w:rFonts w:cs="Arial"/>
          <w:b/>
          <w:bCs/>
          <w:lang w:val="en-US"/>
        </w:rPr>
        <w:t xml:space="preserve"> I – </w:t>
      </w:r>
      <w:r w:rsidR="000E3752">
        <w:rPr>
          <w:rFonts w:cs="Arial"/>
          <w:b/>
          <w:bCs/>
          <w:lang w:val="en-US"/>
        </w:rPr>
        <w:t>Light curtains in the cabin</w:t>
      </w:r>
    </w:p>
    <w:p w14:paraId="67A7706B" w14:textId="3626753D" w:rsidR="002A155A" w:rsidRDefault="000E3752" w:rsidP="002A155A">
      <w:pPr>
        <w:spacing w:line="20" w:lineRule="atLeast"/>
        <w:jc w:val="both"/>
        <w:rPr>
          <w:rStyle w:val="tlid-translation"/>
          <w:lang w:val="en"/>
        </w:rPr>
      </w:pPr>
      <w:r>
        <w:rPr>
          <w:rStyle w:val="tlid-translation"/>
          <w:lang w:val="en"/>
        </w:rPr>
        <w:t>Here, an additional light grid can optionally be installed in the cabin in front of the cabin door or rear wall to prevent damage in this area during loading. As soon as the light barrier is activated, a signal tone is emitted and an all-round light in the cabin lights up to indicate that there is a risk of a collision.</w:t>
      </w:r>
    </w:p>
    <w:p w14:paraId="7C6C722F" w14:textId="77777777" w:rsidR="000E3752" w:rsidRPr="006B2B1A" w:rsidRDefault="000E3752" w:rsidP="002A155A">
      <w:pPr>
        <w:spacing w:line="20" w:lineRule="atLeast"/>
        <w:jc w:val="both"/>
        <w:rPr>
          <w:rFonts w:cs="Arial"/>
          <w:lang w:val="en-US"/>
        </w:rPr>
      </w:pPr>
    </w:p>
    <w:p w14:paraId="1D909FD3" w14:textId="78A693BD"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E3752" w:rsidRPr="006B2B1A">
        <w:rPr>
          <w:rFonts w:cs="Arial"/>
          <w:b/>
          <w:bCs/>
          <w:lang w:val="en-US"/>
        </w:rPr>
        <w:t>L</w:t>
      </w:r>
      <w:r w:rsidR="000E3752">
        <w:rPr>
          <w:rFonts w:cs="Arial"/>
          <w:b/>
          <w:bCs/>
          <w:lang w:val="en-US"/>
        </w:rPr>
        <w:t>oading securing system</w:t>
      </w:r>
      <w:r w:rsidRPr="006B2B1A">
        <w:rPr>
          <w:rFonts w:cs="Arial"/>
          <w:b/>
          <w:bCs/>
          <w:lang w:val="en-US"/>
        </w:rPr>
        <w:t xml:space="preserve"> II – </w:t>
      </w:r>
      <w:r w:rsidR="000E3752">
        <w:rPr>
          <w:rFonts w:cs="Arial"/>
          <w:b/>
          <w:bCs/>
          <w:lang w:val="en-US"/>
        </w:rPr>
        <w:t>For systems with through car loading</w:t>
      </w:r>
    </w:p>
    <w:p w14:paraId="4119EBE8" w14:textId="6FA2C620" w:rsidR="002A155A" w:rsidRDefault="000E3752" w:rsidP="002A155A">
      <w:pPr>
        <w:tabs>
          <w:tab w:val="left" w:pos="2268"/>
          <w:tab w:val="left" w:pos="3544"/>
          <w:tab w:val="right" w:pos="3969"/>
        </w:tabs>
        <w:jc w:val="both"/>
        <w:rPr>
          <w:rStyle w:val="tlid-translation"/>
          <w:lang w:val="en"/>
        </w:rPr>
      </w:pPr>
      <w:r>
        <w:rPr>
          <w:rStyle w:val="tlid-translation"/>
          <w:lang w:val="en"/>
        </w:rPr>
        <w:lastRenderedPageBreak/>
        <w:t>With systems with through-loading (opposite car doors), there is the possibility that both car doors always open when there is a load, even if there is only one access at the respective stop. This option prevents damage to the opposite cabin door from the loading process, e.g. with forklifts.</w:t>
      </w:r>
    </w:p>
    <w:p w14:paraId="5297BDB9" w14:textId="2256450A" w:rsidR="000E3752" w:rsidRDefault="000E3752" w:rsidP="002A155A">
      <w:pPr>
        <w:tabs>
          <w:tab w:val="left" w:pos="2268"/>
          <w:tab w:val="left" w:pos="3544"/>
          <w:tab w:val="right" w:pos="3969"/>
        </w:tabs>
        <w:jc w:val="both"/>
        <w:rPr>
          <w:rStyle w:val="tlid-translation"/>
          <w:lang w:val="en"/>
        </w:rPr>
      </w:pPr>
    </w:p>
    <w:p w14:paraId="57F1D0E6" w14:textId="3D2AA9AD" w:rsidR="002A155A" w:rsidRPr="006B2B1A" w:rsidRDefault="002A155A" w:rsidP="002A155A">
      <w:pPr>
        <w:tabs>
          <w:tab w:val="left" w:pos="2268"/>
          <w:tab w:val="left" w:pos="3544"/>
          <w:tab w:val="right" w:pos="3969"/>
        </w:tabs>
        <w:jc w:val="both"/>
        <w:rPr>
          <w:rFonts w:cs="Arial"/>
          <w:b/>
          <w:sz w:val="24"/>
          <w:szCs w:val="24"/>
          <w:u w:val="single"/>
          <w:lang w:val="en-US"/>
        </w:rPr>
      </w:pPr>
    </w:p>
    <w:p w14:paraId="4784B16B" w14:textId="10AC89F9" w:rsidR="002A155A" w:rsidRPr="006B2B1A" w:rsidRDefault="00EE66B0" w:rsidP="002A155A">
      <w:pPr>
        <w:tabs>
          <w:tab w:val="left" w:pos="2268"/>
          <w:tab w:val="left" w:pos="3544"/>
          <w:tab w:val="right" w:pos="3969"/>
        </w:tabs>
        <w:jc w:val="center"/>
        <w:rPr>
          <w:rFonts w:cs="Arial"/>
          <w:b/>
          <w:bCs/>
          <w:u w:val="single"/>
          <w:lang w:val="en-US"/>
        </w:rPr>
      </w:pPr>
      <w:r>
        <w:rPr>
          <w:rFonts w:cs="Arial"/>
          <w:b/>
          <w:bCs/>
          <w:u w:val="single"/>
          <w:lang w:val="en-US"/>
        </w:rPr>
        <w:t>Engine</w:t>
      </w:r>
    </w:p>
    <w:p w14:paraId="4A0EAE5F" w14:textId="056D88BF"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0E3752" w:rsidRPr="006B2B1A">
        <w:rPr>
          <w:rFonts w:cs="Arial"/>
          <w:b/>
          <w:bCs/>
          <w:lang w:val="en-US"/>
        </w:rPr>
        <w:t>Frequen</w:t>
      </w:r>
      <w:r w:rsidR="000E3752">
        <w:rPr>
          <w:rFonts w:cs="Arial"/>
          <w:b/>
          <w:bCs/>
          <w:lang w:val="en-US"/>
        </w:rPr>
        <w:t>cy converter</w:t>
      </w:r>
    </w:p>
    <w:p w14:paraId="46AAC861" w14:textId="77777777" w:rsidR="000E3752" w:rsidRPr="000E3752" w:rsidRDefault="000E3752" w:rsidP="000E3752">
      <w:pPr>
        <w:spacing w:line="20" w:lineRule="atLeast"/>
        <w:jc w:val="both"/>
        <w:rPr>
          <w:rStyle w:val="tlid-translation"/>
          <w:rFonts w:cs="Arial"/>
          <w:lang w:val="en-US"/>
        </w:rPr>
      </w:pPr>
      <w:r w:rsidRPr="000E3752">
        <w:rPr>
          <w:rStyle w:val="tlid-translation"/>
          <w:lang w:val="en"/>
        </w:rPr>
        <w:t>Frequency control of the elevator system to reduce the starting currents. Two different variants are possible</w:t>
      </w:r>
    </w:p>
    <w:p w14:paraId="4662F3AE" w14:textId="12749D06" w:rsidR="002A155A" w:rsidRPr="006B2B1A" w:rsidRDefault="002A155A" w:rsidP="002A155A">
      <w:pPr>
        <w:pStyle w:val="Listenabsatz"/>
        <w:numPr>
          <w:ilvl w:val="0"/>
          <w:numId w:val="29"/>
        </w:numPr>
        <w:spacing w:line="20" w:lineRule="atLeast"/>
        <w:jc w:val="both"/>
        <w:rPr>
          <w:rFonts w:cs="Arial"/>
          <w:lang w:val="en-US"/>
        </w:rPr>
      </w:pPr>
      <w:r w:rsidRPr="006B2B1A">
        <w:rPr>
          <w:rFonts w:cs="Arial"/>
          <w:lang w:val="en-US"/>
        </w:rPr>
        <w:t xml:space="preserve">P – </w:t>
      </w:r>
      <w:r w:rsidR="000E3752">
        <w:rPr>
          <w:rFonts w:cs="Arial"/>
          <w:lang w:val="en-US"/>
        </w:rPr>
        <w:t>c</w:t>
      </w:r>
      <w:r w:rsidRPr="006B2B1A">
        <w:rPr>
          <w:rFonts w:cs="Arial"/>
          <w:lang w:val="en-US"/>
        </w:rPr>
        <w:t>onstant (</w:t>
      </w:r>
      <w:r w:rsidR="000E3752">
        <w:rPr>
          <w:rFonts w:cs="Arial"/>
          <w:lang w:val="en-US"/>
        </w:rPr>
        <w:t>pressure</w:t>
      </w:r>
      <w:r w:rsidRPr="006B2B1A">
        <w:rPr>
          <w:rFonts w:cs="Arial"/>
          <w:lang w:val="en-US"/>
        </w:rPr>
        <w:t>)</w:t>
      </w:r>
    </w:p>
    <w:p w14:paraId="5D2B2969" w14:textId="5727515C" w:rsidR="002A155A" w:rsidRPr="006B2B1A" w:rsidRDefault="002A155A" w:rsidP="002A155A">
      <w:pPr>
        <w:pStyle w:val="Listenabsatz"/>
        <w:numPr>
          <w:ilvl w:val="0"/>
          <w:numId w:val="29"/>
        </w:numPr>
        <w:spacing w:line="20" w:lineRule="atLeast"/>
        <w:jc w:val="both"/>
        <w:rPr>
          <w:rFonts w:cs="Arial"/>
          <w:lang w:val="en-US"/>
        </w:rPr>
      </w:pPr>
      <w:r w:rsidRPr="006B2B1A">
        <w:rPr>
          <w:rFonts w:cs="Arial"/>
          <w:lang w:val="en-US"/>
        </w:rPr>
        <w:t xml:space="preserve">V – </w:t>
      </w:r>
      <w:r w:rsidR="000E3752">
        <w:rPr>
          <w:rFonts w:cs="Arial"/>
          <w:lang w:val="en-US"/>
        </w:rPr>
        <w:t>c</w:t>
      </w:r>
      <w:r w:rsidRPr="006B2B1A">
        <w:rPr>
          <w:rFonts w:cs="Arial"/>
          <w:lang w:val="en-US"/>
        </w:rPr>
        <w:t>onstant (</w:t>
      </w:r>
      <w:r w:rsidR="000E3752">
        <w:rPr>
          <w:rFonts w:cs="Arial"/>
          <w:lang w:val="en-US"/>
        </w:rPr>
        <w:t>nominal speed</w:t>
      </w:r>
      <w:r w:rsidRPr="006B2B1A">
        <w:rPr>
          <w:rFonts w:cs="Arial"/>
          <w:lang w:val="en-US"/>
        </w:rPr>
        <w:t>)</w:t>
      </w:r>
    </w:p>
    <w:p w14:paraId="5BE07AC2" w14:textId="77777777" w:rsidR="002A155A" w:rsidRPr="006B2B1A" w:rsidRDefault="002A155A" w:rsidP="002A155A">
      <w:pPr>
        <w:spacing w:line="20" w:lineRule="atLeast"/>
        <w:jc w:val="both"/>
        <w:rPr>
          <w:rFonts w:cs="Arial"/>
          <w:lang w:val="en-US"/>
        </w:rPr>
      </w:pPr>
    </w:p>
    <w:p w14:paraId="16708EAF" w14:textId="77777777"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Oil cooler</w:t>
      </w:r>
    </w:p>
    <w:p w14:paraId="771E98C7" w14:textId="77777777" w:rsidR="00DF27FE" w:rsidRPr="00B90C82" w:rsidRDefault="00DF27FE" w:rsidP="00DF27FE">
      <w:pPr>
        <w:tabs>
          <w:tab w:val="left" w:pos="2268"/>
          <w:tab w:val="left" w:pos="3544"/>
          <w:tab w:val="right" w:pos="3969"/>
        </w:tabs>
        <w:jc w:val="both"/>
        <w:rPr>
          <w:rFonts w:cs="Arial"/>
          <w:szCs w:val="22"/>
          <w:lang w:val="en-US"/>
        </w:rPr>
      </w:pPr>
      <w:r w:rsidRPr="00B90C82">
        <w:rPr>
          <w:szCs w:val="22"/>
          <w:lang w:val="en"/>
        </w:rPr>
        <w:t>If higher rated speeds as well as a high number of journeys are required (e.g. from 30 trips per hour) an oil cooler may be required.</w:t>
      </w:r>
    </w:p>
    <w:p w14:paraId="6BD7F5E3" w14:textId="77777777" w:rsidR="00DF27FE" w:rsidRPr="00282405" w:rsidRDefault="00DF27FE" w:rsidP="00DF27FE">
      <w:pPr>
        <w:pStyle w:val="Listenabsatz"/>
        <w:numPr>
          <w:ilvl w:val="0"/>
          <w:numId w:val="43"/>
        </w:numPr>
        <w:suppressAutoHyphens/>
        <w:autoSpaceDN w:val="0"/>
        <w:textAlignment w:val="baseline"/>
        <w:rPr>
          <w:rFonts w:cs="Arial"/>
          <w:szCs w:val="22"/>
          <w:lang w:val="en-US"/>
        </w:rPr>
      </w:pPr>
      <w:r w:rsidRPr="00282405">
        <w:rPr>
          <w:szCs w:val="22"/>
          <w:lang w:val="en"/>
        </w:rPr>
        <w:t>possible heat dissipation from the unit max. 8.5 kW* (alternatively 13 kW)</w:t>
      </w:r>
    </w:p>
    <w:p w14:paraId="5700FF5F" w14:textId="77777777" w:rsidR="00DF27FE" w:rsidRPr="00282405" w:rsidRDefault="00DF27FE" w:rsidP="00DF27FE">
      <w:pPr>
        <w:pStyle w:val="Listenabsatz"/>
        <w:numPr>
          <w:ilvl w:val="0"/>
          <w:numId w:val="43"/>
        </w:numPr>
        <w:suppressAutoHyphens/>
        <w:autoSpaceDN w:val="0"/>
        <w:textAlignment w:val="baseline"/>
        <w:rPr>
          <w:rFonts w:cs="Arial"/>
          <w:szCs w:val="22"/>
          <w:lang w:val="en-US"/>
        </w:rPr>
      </w:pPr>
      <w:r w:rsidRPr="00282405">
        <w:rPr>
          <w:szCs w:val="22"/>
          <w:lang w:val="en"/>
        </w:rPr>
        <w:t>necessary cooling capacity approx. 1.2 kW at 30 trips/h</w:t>
      </w:r>
    </w:p>
    <w:p w14:paraId="5C51CDBB" w14:textId="77777777" w:rsidR="00DF27FE" w:rsidRPr="00282405" w:rsidRDefault="00DF27FE" w:rsidP="00DF27FE">
      <w:pPr>
        <w:pStyle w:val="Listenabsatz"/>
        <w:numPr>
          <w:ilvl w:val="0"/>
          <w:numId w:val="43"/>
        </w:numPr>
        <w:suppressAutoHyphens/>
        <w:autoSpaceDN w:val="0"/>
        <w:textAlignment w:val="baseline"/>
        <w:rPr>
          <w:rFonts w:cs="Arial"/>
          <w:szCs w:val="22"/>
          <w:lang w:val="en-US"/>
        </w:rPr>
      </w:pPr>
      <w:r w:rsidRPr="00282405">
        <w:rPr>
          <w:szCs w:val="22"/>
          <w:lang w:val="en"/>
        </w:rPr>
        <w:t>maximum cable length 2 m to the unit - height max. 800mm above oil level in the unit</w:t>
      </w:r>
    </w:p>
    <w:p w14:paraId="494E6031" w14:textId="77777777" w:rsidR="00DF27FE" w:rsidRPr="00282405" w:rsidRDefault="00DF27FE" w:rsidP="00DF27FE">
      <w:pPr>
        <w:pStyle w:val="Listenabsatz"/>
        <w:numPr>
          <w:ilvl w:val="0"/>
          <w:numId w:val="43"/>
        </w:numPr>
        <w:suppressAutoHyphens/>
        <w:autoSpaceDN w:val="0"/>
        <w:textAlignment w:val="baseline"/>
        <w:rPr>
          <w:rFonts w:cs="Arial"/>
          <w:szCs w:val="22"/>
          <w:lang w:val="en-US"/>
        </w:rPr>
      </w:pPr>
      <w:r w:rsidRPr="00282405">
        <w:rPr>
          <w:szCs w:val="22"/>
          <w:lang w:val="en"/>
        </w:rPr>
        <w:t>Room temperature maximum 30° C</w:t>
      </w:r>
    </w:p>
    <w:p w14:paraId="5ECD08CC" w14:textId="77777777" w:rsidR="00DF27FE" w:rsidRPr="00B90C82" w:rsidRDefault="00DF27FE" w:rsidP="00DF27FE">
      <w:pPr>
        <w:ind w:firstLine="284"/>
        <w:rPr>
          <w:rFonts w:cs="Arial"/>
          <w:sz w:val="16"/>
          <w:lang w:val="en-US"/>
        </w:rPr>
      </w:pPr>
      <w:r w:rsidRPr="00B90C82">
        <w:rPr>
          <w:rFonts w:cs="Arial"/>
          <w:sz w:val="16"/>
          <w:lang w:val="en-US"/>
        </w:rPr>
        <w:t xml:space="preserve">*) </w:t>
      </w:r>
      <w:r w:rsidRPr="00B90C82">
        <w:rPr>
          <w:sz w:val="16"/>
          <w:lang w:val="en"/>
        </w:rPr>
        <w:t>Sufficient cross ventilation of the machine room must be ensured on the construction side.</w:t>
      </w:r>
    </w:p>
    <w:p w14:paraId="1A8216FB" w14:textId="77777777" w:rsidR="002A155A" w:rsidRPr="006B2B1A" w:rsidRDefault="002A155A" w:rsidP="002A155A">
      <w:pPr>
        <w:spacing w:line="20" w:lineRule="atLeast"/>
        <w:jc w:val="both"/>
        <w:rPr>
          <w:rFonts w:cs="Arial"/>
          <w:lang w:val="en-US"/>
        </w:rPr>
      </w:pPr>
    </w:p>
    <w:p w14:paraId="1739F94F" w14:textId="77777777"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Tank heater</w:t>
      </w:r>
    </w:p>
    <w:p w14:paraId="261DFE6D" w14:textId="77777777" w:rsidR="00DF27FE" w:rsidRPr="00B90C82" w:rsidRDefault="00DF27FE" w:rsidP="00DF27FE">
      <w:pPr>
        <w:suppressAutoHyphens/>
        <w:autoSpaceDN w:val="0"/>
        <w:jc w:val="both"/>
        <w:textAlignment w:val="baseline"/>
        <w:rPr>
          <w:rFonts w:cs="Arial"/>
          <w:szCs w:val="22"/>
          <w:lang w:val="en-US"/>
        </w:rPr>
      </w:pPr>
      <w:r w:rsidRPr="00B90C82">
        <w:rPr>
          <w:szCs w:val="22"/>
          <w:lang w:val="en"/>
        </w:rPr>
        <w:t>If the specified ambient temperature in the engine room cannot be met for any reason, we recommend the use of a tank heater.</w:t>
      </w:r>
    </w:p>
    <w:p w14:paraId="67B67450" w14:textId="77777777" w:rsidR="00DF27FE" w:rsidRPr="000158E0" w:rsidRDefault="00DF27FE" w:rsidP="00DF27FE">
      <w:pPr>
        <w:pStyle w:val="Listenabsatz"/>
        <w:numPr>
          <w:ilvl w:val="0"/>
          <w:numId w:val="42"/>
        </w:numPr>
        <w:suppressAutoHyphens/>
        <w:autoSpaceDN w:val="0"/>
        <w:spacing w:line="276" w:lineRule="auto"/>
        <w:textAlignment w:val="baseline"/>
        <w:rPr>
          <w:rFonts w:cs="Arial"/>
          <w:szCs w:val="22"/>
          <w:lang w:val="en-US"/>
        </w:rPr>
      </w:pPr>
      <w:r w:rsidRPr="000158E0">
        <w:rPr>
          <w:szCs w:val="22"/>
          <w:lang w:val="en"/>
        </w:rPr>
        <w:t>Oil heating, incl. thermostat (700 W / 230 V) in hydraulic unit</w:t>
      </w:r>
    </w:p>
    <w:p w14:paraId="49D4C3F9" w14:textId="77777777" w:rsidR="002A155A" w:rsidRPr="006B2B1A" w:rsidRDefault="002A155A" w:rsidP="002A155A">
      <w:pPr>
        <w:spacing w:line="20" w:lineRule="atLeast"/>
        <w:jc w:val="both"/>
        <w:rPr>
          <w:rFonts w:cs="Arial"/>
          <w:lang w:val="en-US"/>
        </w:rPr>
      </w:pPr>
    </w:p>
    <w:p w14:paraId="026F0E30" w14:textId="7D7C9084"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Energ</w:t>
      </w:r>
      <w:r w:rsidR="00841876">
        <w:rPr>
          <w:rFonts w:cs="Arial"/>
          <w:b/>
          <w:bCs/>
          <w:lang w:val="en-US"/>
        </w:rPr>
        <w:t>y saving options</w:t>
      </w:r>
    </w:p>
    <w:p w14:paraId="33E1E8DB" w14:textId="30F2D5DD" w:rsidR="002A155A" w:rsidRPr="006B2B1A" w:rsidRDefault="00841876" w:rsidP="002A155A">
      <w:pPr>
        <w:spacing w:line="20" w:lineRule="atLeast"/>
        <w:jc w:val="both"/>
        <w:rPr>
          <w:rFonts w:cs="Arial"/>
          <w:lang w:val="en-US"/>
        </w:rPr>
      </w:pPr>
      <w:r>
        <w:rPr>
          <w:rStyle w:val="tlid-translation"/>
          <w:lang w:val="en"/>
        </w:rPr>
        <w:t>Targeted measures can be taken to reduce the amount of energy required for operation. This can e.g. be achieved by using counterweights.</w:t>
      </w:r>
    </w:p>
    <w:p w14:paraId="367A1497" w14:textId="0474BD80" w:rsidR="002A155A" w:rsidRPr="006B2B1A" w:rsidRDefault="002A155A" w:rsidP="002A155A">
      <w:pPr>
        <w:spacing w:line="20" w:lineRule="atLeast"/>
        <w:jc w:val="both"/>
        <w:rPr>
          <w:rFonts w:cs="Arial"/>
          <w:lang w:val="en-US"/>
        </w:rPr>
      </w:pPr>
    </w:p>
    <w:p w14:paraId="0D968669" w14:textId="77777777" w:rsidR="002A155A" w:rsidRPr="006B2B1A" w:rsidRDefault="002A155A" w:rsidP="002A155A">
      <w:pPr>
        <w:spacing w:line="20" w:lineRule="atLeast"/>
        <w:jc w:val="both"/>
        <w:rPr>
          <w:rFonts w:cs="Arial"/>
          <w:lang w:val="en-US"/>
        </w:rPr>
      </w:pPr>
    </w:p>
    <w:p w14:paraId="5E69057A" w14:textId="0AB27F40" w:rsidR="002A155A" w:rsidRPr="006B2B1A" w:rsidRDefault="00EE66B0" w:rsidP="002A155A">
      <w:pPr>
        <w:spacing w:line="20" w:lineRule="atLeast"/>
        <w:jc w:val="center"/>
        <w:rPr>
          <w:rFonts w:cs="Arial"/>
          <w:lang w:val="en-US"/>
        </w:rPr>
      </w:pPr>
      <w:r>
        <w:rPr>
          <w:rFonts w:cs="Arial"/>
          <w:b/>
          <w:bCs/>
          <w:u w:val="single"/>
          <w:lang w:val="en-US"/>
        </w:rPr>
        <w:t>Planning / Installation</w:t>
      </w:r>
    </w:p>
    <w:p w14:paraId="57874B68" w14:textId="77777777" w:rsidR="00DF27FE" w:rsidRDefault="00DF27FE" w:rsidP="00DF27FE">
      <w:pPr>
        <w:tabs>
          <w:tab w:val="left" w:pos="2268"/>
          <w:tab w:val="left" w:pos="3544"/>
          <w:tab w:val="right" w:pos="3969"/>
        </w:tabs>
        <w:rPr>
          <w:rFonts w:cs="Arial"/>
          <w:b/>
          <w:bCs/>
          <w:szCs w:val="22"/>
          <w:lang w:val="en-US"/>
        </w:rPr>
      </w:pPr>
    </w:p>
    <w:p w14:paraId="45F3219D" w14:textId="01CAAE24"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Assembly equipment</w:t>
      </w:r>
    </w:p>
    <w:p w14:paraId="1B5D5CD4" w14:textId="77777777" w:rsidR="00DF27FE" w:rsidRPr="00B90C82" w:rsidRDefault="00DF27FE" w:rsidP="00DF27FE">
      <w:pPr>
        <w:tabs>
          <w:tab w:val="left" w:pos="2268"/>
          <w:tab w:val="left" w:pos="3544"/>
          <w:tab w:val="right" w:pos="3969"/>
        </w:tabs>
        <w:jc w:val="both"/>
        <w:rPr>
          <w:rFonts w:cs="Arial"/>
          <w:szCs w:val="22"/>
          <w:lang w:val="en-US"/>
        </w:rPr>
      </w:pPr>
      <w:r w:rsidRPr="00B90C82">
        <w:rPr>
          <w:szCs w:val="22"/>
          <w:lang w:val="en"/>
        </w:rPr>
        <w:t>Assembly equipment with set-up shoes for dowels for one set-up level in each including delivery and assembly, dismantling and removal.</w:t>
      </w:r>
    </w:p>
    <w:p w14:paraId="7CF95656" w14:textId="77777777" w:rsidR="002A155A" w:rsidRPr="006B2B1A" w:rsidRDefault="002A155A" w:rsidP="002A155A">
      <w:pPr>
        <w:spacing w:line="20" w:lineRule="atLeast"/>
        <w:jc w:val="both"/>
        <w:rPr>
          <w:rFonts w:cs="Arial"/>
          <w:lang w:val="en-US"/>
        </w:rPr>
      </w:pPr>
    </w:p>
    <w:p w14:paraId="25145B0C" w14:textId="77777777" w:rsidR="00DF27FE" w:rsidRPr="00B90C82" w:rsidRDefault="00DF27FE" w:rsidP="00DF27FE">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Preparation of plant planning</w:t>
      </w:r>
    </w:p>
    <w:p w14:paraId="18F5A012" w14:textId="77777777" w:rsidR="00DF27FE" w:rsidRPr="00B90C82" w:rsidRDefault="00DF27FE" w:rsidP="00DF27FE">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220A9BAC" w14:textId="77777777" w:rsidR="00DF27FE" w:rsidRPr="00B90C82" w:rsidRDefault="00DF27FE" w:rsidP="00DF27FE">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0C02D3C1" w14:textId="77777777" w:rsidR="00DF27FE" w:rsidRPr="00B90C82" w:rsidRDefault="00DF27FE" w:rsidP="00DF27FE">
      <w:pPr>
        <w:pStyle w:val="Listenabsatz"/>
        <w:numPr>
          <w:ilvl w:val="0"/>
          <w:numId w:val="38"/>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6382446A" w14:textId="77777777" w:rsidR="00DF27FE" w:rsidRPr="00B90C82" w:rsidRDefault="00DF27FE" w:rsidP="00DF27FE">
      <w:pPr>
        <w:pStyle w:val="Listenabsatz"/>
        <w:numPr>
          <w:ilvl w:val="0"/>
          <w:numId w:val="38"/>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17878448" w14:textId="77777777" w:rsidR="00DF27FE" w:rsidRPr="00B90C82" w:rsidRDefault="00DF27FE" w:rsidP="00DF27FE">
      <w:pPr>
        <w:pStyle w:val="Listenabsatz"/>
        <w:numPr>
          <w:ilvl w:val="0"/>
          <w:numId w:val="38"/>
        </w:numPr>
        <w:tabs>
          <w:tab w:val="left" w:pos="2268"/>
          <w:tab w:val="left" w:pos="3544"/>
          <w:tab w:val="right" w:pos="3969"/>
        </w:tabs>
        <w:jc w:val="both"/>
        <w:rPr>
          <w:rFonts w:cs="Arial"/>
          <w:szCs w:val="22"/>
          <w:lang w:val="en-US"/>
        </w:rPr>
      </w:pPr>
      <w:r w:rsidRPr="00B90C82">
        <w:rPr>
          <w:szCs w:val="22"/>
          <w:lang w:val="en"/>
        </w:rPr>
        <w:t>All elevator components in the shaft</w:t>
      </w:r>
    </w:p>
    <w:p w14:paraId="44EA759A" w14:textId="77777777" w:rsidR="00DF27FE" w:rsidRPr="00B90C82" w:rsidRDefault="00DF27FE" w:rsidP="00DF27FE">
      <w:pPr>
        <w:pStyle w:val="Listenabsatz"/>
        <w:numPr>
          <w:ilvl w:val="0"/>
          <w:numId w:val="41"/>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71AE7EAB" w14:textId="77777777" w:rsidR="00DF27FE" w:rsidRPr="00B90C82" w:rsidRDefault="00DF27FE" w:rsidP="00DF27FE">
      <w:pPr>
        <w:pStyle w:val="Listenabsatz"/>
        <w:numPr>
          <w:ilvl w:val="0"/>
          <w:numId w:val="40"/>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4E3E4B46" w14:textId="77777777" w:rsidR="00DF27FE" w:rsidRDefault="00DF27FE" w:rsidP="00DF27FE">
      <w:pPr>
        <w:pStyle w:val="Listenabsatz"/>
        <w:numPr>
          <w:ilvl w:val="0"/>
          <w:numId w:val="20"/>
        </w:numPr>
        <w:tabs>
          <w:tab w:val="left" w:pos="2268"/>
          <w:tab w:val="left" w:pos="3544"/>
          <w:tab w:val="right" w:pos="3969"/>
        </w:tabs>
        <w:jc w:val="both"/>
        <w:rPr>
          <w:rFonts w:cs="Arial"/>
          <w:szCs w:val="22"/>
          <w:lang w:val="en-US"/>
        </w:rPr>
      </w:pPr>
      <w:r>
        <w:rPr>
          <w:rFonts w:cs="Arial"/>
          <w:szCs w:val="22"/>
          <w:lang w:val="en-US"/>
        </w:rPr>
        <w:t>Load hook</w:t>
      </w:r>
    </w:p>
    <w:p w14:paraId="46DA9EA9" w14:textId="77777777" w:rsidR="00DF27FE" w:rsidRPr="000158E0" w:rsidRDefault="00DF27FE" w:rsidP="00DF27FE">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Door openings and doors</w:t>
      </w:r>
    </w:p>
    <w:p w14:paraId="4C059841" w14:textId="19F0E5F0" w:rsidR="00DF27FE" w:rsidRPr="000158E0" w:rsidRDefault="00DF27FE" w:rsidP="00DF27FE">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Verbal reference to smoke-in</w:t>
      </w:r>
      <w:r w:rsidR="009607B3">
        <w:rPr>
          <w:szCs w:val="22"/>
          <w:lang w:val="en"/>
        </w:rPr>
        <w:t>fuser</w:t>
      </w:r>
      <w:r w:rsidR="009245D9">
        <w:rPr>
          <w:szCs w:val="22"/>
          <w:lang w:val="en"/>
        </w:rPr>
        <w:t xml:space="preserve"> </w:t>
      </w:r>
      <w:r w:rsidRPr="000158E0">
        <w:rPr>
          <w:szCs w:val="22"/>
          <w:lang w:val="en"/>
        </w:rPr>
        <w:t>systems</w:t>
      </w:r>
    </w:p>
    <w:p w14:paraId="0DAECDCF" w14:textId="77777777" w:rsidR="00DF27FE" w:rsidRPr="00B90C82" w:rsidRDefault="00DF27FE" w:rsidP="00DF27FE">
      <w:pPr>
        <w:pStyle w:val="Listenabsatz"/>
        <w:numPr>
          <w:ilvl w:val="0"/>
          <w:numId w:val="39"/>
        </w:numPr>
        <w:tabs>
          <w:tab w:val="left" w:pos="2268"/>
          <w:tab w:val="left" w:pos="3544"/>
          <w:tab w:val="right" w:pos="3969"/>
        </w:tabs>
        <w:jc w:val="both"/>
        <w:rPr>
          <w:rFonts w:cs="Arial"/>
          <w:szCs w:val="22"/>
          <w:lang w:val="en-US"/>
        </w:rPr>
      </w:pPr>
      <w:r w:rsidRPr="00B90C82">
        <w:rPr>
          <w:szCs w:val="22"/>
          <w:lang w:val="en"/>
        </w:rPr>
        <w:t>Acting Forces</w:t>
      </w:r>
    </w:p>
    <w:p w14:paraId="061A29A9" w14:textId="77777777" w:rsidR="00DF27FE" w:rsidRPr="00B90C82" w:rsidRDefault="00DF27FE" w:rsidP="00DF27FE">
      <w:pPr>
        <w:pStyle w:val="Listenabsatz"/>
        <w:numPr>
          <w:ilvl w:val="0"/>
          <w:numId w:val="39"/>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34BCF95C" w14:textId="77777777" w:rsidR="00DF27FE" w:rsidRPr="00B90C82" w:rsidRDefault="00DF27FE" w:rsidP="00DF27FE">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52F7A58F" w14:textId="62AF1261" w:rsidR="002A155A" w:rsidRPr="006B2B1A" w:rsidRDefault="002A155A" w:rsidP="002A155A">
      <w:pPr>
        <w:tabs>
          <w:tab w:val="left" w:pos="2268"/>
          <w:tab w:val="left" w:pos="3544"/>
          <w:tab w:val="right" w:pos="3969"/>
        </w:tabs>
        <w:jc w:val="both"/>
        <w:rPr>
          <w:rFonts w:cs="Arial"/>
          <w:b/>
          <w:sz w:val="24"/>
          <w:szCs w:val="24"/>
          <w:u w:val="single"/>
          <w:lang w:val="en-US"/>
        </w:rPr>
      </w:pPr>
    </w:p>
    <w:p w14:paraId="56A85B21" w14:textId="5778DAFA" w:rsidR="002A155A" w:rsidRPr="006B2B1A" w:rsidRDefault="00EE66B0" w:rsidP="002A155A">
      <w:pPr>
        <w:tabs>
          <w:tab w:val="left" w:pos="2268"/>
          <w:tab w:val="left" w:pos="3544"/>
          <w:tab w:val="right" w:pos="3969"/>
        </w:tabs>
        <w:jc w:val="center"/>
        <w:rPr>
          <w:rFonts w:cs="Arial"/>
          <w:b/>
          <w:bCs/>
          <w:u w:val="single"/>
          <w:lang w:val="en-US"/>
        </w:rPr>
      </w:pPr>
      <w:r>
        <w:rPr>
          <w:rFonts w:cs="Arial"/>
          <w:b/>
          <w:bCs/>
          <w:u w:val="single"/>
          <w:lang w:val="en-US"/>
        </w:rPr>
        <w:lastRenderedPageBreak/>
        <w:t>Lifting shaft</w:t>
      </w:r>
    </w:p>
    <w:p w14:paraId="5B377F7D" w14:textId="77777777" w:rsidR="00841876" w:rsidRDefault="00841876" w:rsidP="002A155A">
      <w:pPr>
        <w:spacing w:line="20" w:lineRule="atLeast"/>
        <w:jc w:val="both"/>
        <w:rPr>
          <w:rFonts w:cs="Arial"/>
          <w:b/>
          <w:bCs/>
          <w:lang w:val="en-US"/>
        </w:rPr>
      </w:pPr>
    </w:p>
    <w:p w14:paraId="08117310" w14:textId="0C1D4D9F"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DF27FE" w:rsidRPr="00B90C82">
        <w:rPr>
          <w:b/>
          <w:szCs w:val="22"/>
          <w:lang w:val="en"/>
        </w:rPr>
        <w:t>Reduced pit</w:t>
      </w:r>
    </w:p>
    <w:p w14:paraId="306E995E" w14:textId="7E794279" w:rsidR="002A155A" w:rsidRDefault="00841876" w:rsidP="002A155A">
      <w:pPr>
        <w:spacing w:line="20" w:lineRule="atLeast"/>
        <w:jc w:val="both"/>
        <w:rPr>
          <w:rStyle w:val="tlid-translation"/>
          <w:lang w:val="en"/>
        </w:rPr>
      </w:pPr>
      <w:r>
        <w:rPr>
          <w:rStyle w:val="tlid-translation"/>
          <w:lang w:val="en"/>
        </w:rPr>
        <w:t>At the customer's request, the depth of the shaft pit can be reduced with the help of defined and type-tested measures / components. This measure always requires a technical check on the part of our construction, since the pit depends on the shaft head.</w:t>
      </w:r>
    </w:p>
    <w:p w14:paraId="0CF81D5D" w14:textId="77777777" w:rsidR="00841876" w:rsidRPr="006B2B1A" w:rsidRDefault="00841876" w:rsidP="002A155A">
      <w:pPr>
        <w:spacing w:line="20" w:lineRule="atLeast"/>
        <w:jc w:val="both"/>
        <w:rPr>
          <w:rFonts w:cs="Arial"/>
          <w:lang w:val="en-US"/>
        </w:rPr>
      </w:pPr>
    </w:p>
    <w:p w14:paraId="1DFE8331" w14:textId="5388A4A5"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DF27FE" w:rsidRPr="00B90C82">
        <w:rPr>
          <w:b/>
          <w:szCs w:val="22"/>
          <w:lang w:val="en"/>
        </w:rPr>
        <w:t xml:space="preserve">Reduced </w:t>
      </w:r>
      <w:r w:rsidR="00DF27FE">
        <w:rPr>
          <w:b/>
          <w:szCs w:val="22"/>
          <w:lang w:val="en"/>
        </w:rPr>
        <w:t>head room</w:t>
      </w:r>
    </w:p>
    <w:p w14:paraId="14D82A56" w14:textId="7FF61BE5" w:rsidR="002A155A" w:rsidRPr="006B2B1A" w:rsidRDefault="00841876" w:rsidP="00841876">
      <w:pPr>
        <w:tabs>
          <w:tab w:val="left" w:pos="2268"/>
          <w:tab w:val="left" w:pos="3544"/>
          <w:tab w:val="right" w:pos="3969"/>
        </w:tabs>
        <w:jc w:val="both"/>
        <w:rPr>
          <w:rFonts w:cs="Arial"/>
          <w:b/>
          <w:sz w:val="24"/>
          <w:szCs w:val="24"/>
          <w:u w:val="single"/>
          <w:lang w:val="en-US"/>
        </w:rPr>
      </w:pPr>
      <w:r>
        <w:rPr>
          <w:rStyle w:val="tlid-translation"/>
          <w:lang w:val="en"/>
        </w:rPr>
        <w:t>At the customer's request, the height of the shaft head can be reduced using defined and type-tested measures / components. A reduction in the shaft head may result in changes to the other shaft dimensions, especially in the shaft pit. Therefore, an internal technical check by our design is always necessary for this option to determine the effect on the planned shaft pit.</w:t>
      </w:r>
    </w:p>
    <w:p w14:paraId="1BB05BFA" w14:textId="273CAE3B" w:rsidR="00715015" w:rsidRDefault="00715015" w:rsidP="002A155A">
      <w:pPr>
        <w:tabs>
          <w:tab w:val="left" w:pos="2268"/>
          <w:tab w:val="left" w:pos="3544"/>
          <w:tab w:val="right" w:pos="3969"/>
        </w:tabs>
        <w:jc w:val="center"/>
        <w:rPr>
          <w:rFonts w:cs="Arial"/>
          <w:b/>
          <w:sz w:val="24"/>
          <w:szCs w:val="24"/>
          <w:u w:val="single"/>
          <w:lang w:val="en-US"/>
        </w:rPr>
      </w:pPr>
    </w:p>
    <w:p w14:paraId="5DF4DE6E" w14:textId="77777777" w:rsidR="00841876" w:rsidRPr="006B2B1A" w:rsidRDefault="00841876" w:rsidP="002A155A">
      <w:pPr>
        <w:tabs>
          <w:tab w:val="left" w:pos="2268"/>
          <w:tab w:val="left" w:pos="3544"/>
          <w:tab w:val="right" w:pos="3969"/>
        </w:tabs>
        <w:jc w:val="center"/>
        <w:rPr>
          <w:rFonts w:cs="Arial"/>
          <w:b/>
          <w:sz w:val="24"/>
          <w:szCs w:val="24"/>
          <w:u w:val="single"/>
          <w:lang w:val="en-US"/>
        </w:rPr>
      </w:pPr>
    </w:p>
    <w:p w14:paraId="14292838" w14:textId="25E633B7" w:rsidR="00EE66B0" w:rsidRPr="006B2B1A" w:rsidRDefault="00EE66B0" w:rsidP="00EE66B0">
      <w:pPr>
        <w:tabs>
          <w:tab w:val="left" w:pos="2268"/>
          <w:tab w:val="left" w:pos="3544"/>
          <w:tab w:val="right" w:pos="3969"/>
        </w:tabs>
        <w:jc w:val="center"/>
        <w:rPr>
          <w:rFonts w:cs="Arial"/>
          <w:b/>
          <w:bCs/>
          <w:u w:val="single"/>
          <w:lang w:val="en-US"/>
        </w:rPr>
      </w:pPr>
      <w:r>
        <w:rPr>
          <w:rFonts w:cs="Arial"/>
          <w:b/>
          <w:bCs/>
          <w:u w:val="single"/>
          <w:lang w:val="en-US"/>
        </w:rPr>
        <w:t>Control system</w:t>
      </w:r>
    </w:p>
    <w:p w14:paraId="71324AD0" w14:textId="316D04C6" w:rsidR="002A155A" w:rsidRPr="006B2B1A" w:rsidRDefault="002A155A" w:rsidP="002A155A">
      <w:pPr>
        <w:tabs>
          <w:tab w:val="left" w:pos="2268"/>
          <w:tab w:val="left" w:pos="3544"/>
          <w:tab w:val="right" w:pos="3969"/>
        </w:tabs>
        <w:jc w:val="center"/>
        <w:rPr>
          <w:rFonts w:cs="Arial"/>
          <w:b/>
          <w:bCs/>
          <w:u w:val="single"/>
          <w:lang w:val="en-US"/>
        </w:rPr>
      </w:pPr>
    </w:p>
    <w:p w14:paraId="0FDB4CC2" w14:textId="791E6211"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841876" w:rsidRPr="00841876">
        <w:rPr>
          <w:rStyle w:val="tlid-translation"/>
          <w:b/>
          <w:bCs/>
          <w:lang w:val="en"/>
        </w:rPr>
        <w:t>Connection to driverless transport system</w:t>
      </w:r>
      <w:r w:rsidR="00841876" w:rsidRPr="006B2B1A">
        <w:rPr>
          <w:rFonts w:cs="Arial"/>
          <w:b/>
          <w:bCs/>
          <w:lang w:val="en-US"/>
        </w:rPr>
        <w:t xml:space="preserve"> </w:t>
      </w:r>
      <w:r w:rsidRPr="006B2B1A">
        <w:rPr>
          <w:rFonts w:cs="Arial"/>
          <w:b/>
          <w:bCs/>
          <w:lang w:val="en-US"/>
        </w:rPr>
        <w:t>(</w:t>
      </w:r>
      <w:r w:rsidR="00841876">
        <w:rPr>
          <w:rFonts w:cs="Arial"/>
          <w:b/>
          <w:bCs/>
          <w:lang w:val="en-US"/>
        </w:rPr>
        <w:t>AGV</w:t>
      </w:r>
      <w:r w:rsidRPr="006B2B1A">
        <w:rPr>
          <w:rFonts w:cs="Arial"/>
          <w:b/>
          <w:bCs/>
          <w:lang w:val="en-US"/>
        </w:rPr>
        <w:t>)</w:t>
      </w:r>
    </w:p>
    <w:p w14:paraId="3D4DC3A3" w14:textId="0878F243" w:rsidR="002A155A" w:rsidRDefault="00841876" w:rsidP="002A155A">
      <w:pPr>
        <w:spacing w:line="20" w:lineRule="atLeast"/>
        <w:jc w:val="both"/>
        <w:rPr>
          <w:rStyle w:val="tlid-translation"/>
          <w:lang w:val="en"/>
        </w:rPr>
      </w:pPr>
      <w:r>
        <w:rPr>
          <w:rStyle w:val="tlid-translation"/>
          <w:lang w:val="en"/>
        </w:rPr>
        <w:t>If the use of AGVs is planned, then our elevator control can be prepared for such systems after consultation and definition of the interfaces. This enables a fully automatic interaction between the AGV and the elevator. However, inductive AGVS systems are not possible. Due to the variety of AGVS systems, an individual consideration is necessary and should be discussed in a consultation and subsequent technical clarification.</w:t>
      </w:r>
    </w:p>
    <w:p w14:paraId="22F29DA1" w14:textId="77777777" w:rsidR="00841876" w:rsidRPr="006B2B1A" w:rsidRDefault="00841876" w:rsidP="002A155A">
      <w:pPr>
        <w:spacing w:line="20" w:lineRule="atLeast"/>
        <w:jc w:val="both"/>
        <w:rPr>
          <w:rFonts w:cs="Arial"/>
          <w:lang w:val="en-US"/>
        </w:rPr>
      </w:pPr>
    </w:p>
    <w:p w14:paraId="6B571E0D" w14:textId="07AC7CA2"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841876" w:rsidRPr="00841876">
        <w:rPr>
          <w:rStyle w:val="tlid-translation"/>
          <w:b/>
          <w:bCs/>
          <w:lang w:val="en"/>
        </w:rPr>
        <w:t>Key switch or button</w:t>
      </w:r>
    </w:p>
    <w:p w14:paraId="20DD7C05" w14:textId="4009A8D7" w:rsidR="002A155A" w:rsidRDefault="009245D9" w:rsidP="002A155A">
      <w:pPr>
        <w:spacing w:line="20" w:lineRule="atLeast"/>
        <w:jc w:val="both"/>
        <w:rPr>
          <w:rStyle w:val="tlid-translation"/>
          <w:lang w:val="en"/>
        </w:rPr>
      </w:pPr>
      <w:r>
        <w:rPr>
          <w:rStyle w:val="tlid-translation"/>
          <w:lang w:val="en"/>
        </w:rPr>
        <w:t>In the outer or inner panel for additional control functions.</w:t>
      </w:r>
    </w:p>
    <w:p w14:paraId="06CEA12B" w14:textId="77777777" w:rsidR="009245D9" w:rsidRPr="006B2B1A" w:rsidRDefault="009245D9" w:rsidP="002A155A">
      <w:pPr>
        <w:spacing w:line="20" w:lineRule="atLeast"/>
        <w:jc w:val="both"/>
        <w:rPr>
          <w:rFonts w:cs="Arial"/>
          <w:lang w:val="en-US"/>
        </w:rPr>
      </w:pPr>
    </w:p>
    <w:p w14:paraId="6BEB819D" w14:textId="4F3693C6" w:rsidR="002A155A" w:rsidRPr="006B2B1A" w:rsidRDefault="002A155A" w:rsidP="002A155A">
      <w:pPr>
        <w:spacing w:line="20" w:lineRule="atLeast"/>
        <w:jc w:val="both"/>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841876" w:rsidRPr="00841876">
        <w:rPr>
          <w:rStyle w:val="tlid-translation"/>
          <w:b/>
          <w:bCs/>
          <w:lang w:val="en"/>
        </w:rPr>
        <w:t>Outside panel for on-site card readers</w:t>
      </w:r>
    </w:p>
    <w:p w14:paraId="3931B072" w14:textId="48ED23D9" w:rsidR="002A155A" w:rsidRDefault="009245D9" w:rsidP="002A155A">
      <w:pPr>
        <w:rPr>
          <w:rStyle w:val="tlid-translation"/>
          <w:lang w:val="en"/>
        </w:rPr>
      </w:pPr>
      <w:r>
        <w:rPr>
          <w:rStyle w:val="tlid-translation"/>
          <w:lang w:val="en"/>
        </w:rPr>
        <w:t>External panel without built-in parts and supply voltage, prepared for installing on-site card readers.</w:t>
      </w:r>
    </w:p>
    <w:p w14:paraId="4C851299" w14:textId="77777777" w:rsidR="009245D9" w:rsidRPr="006B2B1A" w:rsidRDefault="009245D9" w:rsidP="002A155A">
      <w:pPr>
        <w:rPr>
          <w:rFonts w:cs="Arial"/>
          <w:lang w:val="en-US"/>
        </w:rPr>
      </w:pPr>
    </w:p>
    <w:p w14:paraId="424AE639" w14:textId="21834CF4" w:rsidR="002A155A" w:rsidRPr="006B2B1A" w:rsidRDefault="002A155A" w:rsidP="002A155A">
      <w:pPr>
        <w:rPr>
          <w:rFonts w:cs="Arial"/>
          <w:b/>
          <w:bCs/>
          <w:lang w:val="en-US"/>
        </w:rPr>
      </w:pPr>
      <w:proofErr w:type="gramStart"/>
      <w:r w:rsidRPr="006B2B1A">
        <w:rPr>
          <w:rFonts w:cs="Arial"/>
          <w:b/>
          <w:bCs/>
          <w:lang w:val="en-US"/>
        </w:rPr>
        <w:t>(  )</w:t>
      </w:r>
      <w:proofErr w:type="gramEnd"/>
      <w:r w:rsidRPr="006B2B1A">
        <w:rPr>
          <w:rFonts w:cs="Arial"/>
          <w:b/>
          <w:bCs/>
          <w:lang w:val="en-US"/>
        </w:rPr>
        <w:t xml:space="preserve"> </w:t>
      </w:r>
      <w:r w:rsidR="009245D9" w:rsidRPr="009245D9">
        <w:rPr>
          <w:rStyle w:val="tlid-translation"/>
          <w:b/>
          <w:bCs/>
          <w:lang w:val="en"/>
        </w:rPr>
        <w:t>Vehicle detection with special displays for route elevators</w:t>
      </w:r>
    </w:p>
    <w:p w14:paraId="0F844BBE" w14:textId="5226107E" w:rsidR="002A155A" w:rsidRPr="006B2B1A" w:rsidRDefault="009245D9" w:rsidP="009245D9">
      <w:pPr>
        <w:spacing w:line="0" w:lineRule="atLeast"/>
        <w:jc w:val="both"/>
        <w:rPr>
          <w:rFonts w:cs="Arial"/>
          <w:sz w:val="10"/>
          <w:lang w:val="en-US"/>
        </w:rPr>
      </w:pPr>
      <w:r>
        <w:rPr>
          <w:rStyle w:val="tlid-translation"/>
          <w:lang w:val="en"/>
        </w:rPr>
        <w:t>With 2 stops, an automatic trip to the other stop is carried out after the elevator has been picked up. With automated driving commands, this elevator system contributes to the speedy handling of the vehicles and enables an optimal number of trips during peak times. Operating errors and downtimes are also avoided or reduced.</w:t>
      </w:r>
    </w:p>
    <w:p w14:paraId="081A3786" w14:textId="77777777" w:rsidR="002A155A" w:rsidRPr="006B2B1A" w:rsidRDefault="002A155A" w:rsidP="002A155A">
      <w:pPr>
        <w:spacing w:line="0" w:lineRule="atLeast"/>
        <w:ind w:left="708"/>
        <w:rPr>
          <w:rFonts w:cs="Arial"/>
          <w:u w:val="single"/>
          <w:lang w:val="en-US"/>
        </w:rPr>
      </w:pPr>
    </w:p>
    <w:p w14:paraId="615A82BA" w14:textId="014D8845" w:rsidR="002A155A" w:rsidRPr="006B2B1A" w:rsidRDefault="009245D9" w:rsidP="002A155A">
      <w:pPr>
        <w:spacing w:line="0" w:lineRule="atLeast"/>
        <w:ind w:left="708"/>
        <w:rPr>
          <w:rFonts w:cs="Arial"/>
          <w:u w:val="single"/>
          <w:lang w:val="en-US"/>
        </w:rPr>
      </w:pPr>
      <w:r>
        <w:rPr>
          <w:rFonts w:cs="Arial"/>
          <w:u w:val="single"/>
          <w:lang w:val="en-US"/>
        </w:rPr>
        <w:t>Cabin displays</w:t>
      </w:r>
      <w:r w:rsidR="002A155A" w:rsidRPr="006B2B1A">
        <w:rPr>
          <w:rFonts w:cs="Arial"/>
          <w:u w:val="single"/>
          <w:lang w:val="en-US"/>
        </w:rPr>
        <w:t xml:space="preserve">: </w:t>
      </w:r>
    </w:p>
    <w:p w14:paraId="44F4AE7B" w14:textId="7C16DE30" w:rsidR="002A155A" w:rsidRDefault="009245D9" w:rsidP="009245D9">
      <w:pPr>
        <w:spacing w:line="0" w:lineRule="atLeast"/>
        <w:ind w:left="708"/>
        <w:rPr>
          <w:rStyle w:val="tlid-translation"/>
          <w:lang w:val="en"/>
        </w:rPr>
      </w:pPr>
      <w:r>
        <w:rPr>
          <w:rStyle w:val="tlid-translation"/>
          <w:lang w:val="en"/>
        </w:rPr>
        <w:t>"Direction arrow forward / stop / direction arrow back" as light field for vehicle positioning in the car panels.</w:t>
      </w:r>
    </w:p>
    <w:p w14:paraId="1456DBB0" w14:textId="77777777" w:rsidR="009245D9" w:rsidRPr="006B2B1A" w:rsidRDefault="009245D9" w:rsidP="002A155A">
      <w:pPr>
        <w:spacing w:line="0" w:lineRule="atLeast"/>
        <w:rPr>
          <w:rFonts w:cs="Arial"/>
          <w:lang w:val="en-US"/>
        </w:rPr>
      </w:pPr>
    </w:p>
    <w:p w14:paraId="79D673F4" w14:textId="6767287F" w:rsidR="002A155A" w:rsidRPr="009245D9" w:rsidRDefault="009245D9" w:rsidP="002A155A">
      <w:pPr>
        <w:spacing w:line="0" w:lineRule="atLeast"/>
        <w:ind w:left="708"/>
        <w:rPr>
          <w:rFonts w:cs="Arial"/>
          <w:u w:val="single"/>
          <w:lang w:val="en-US"/>
        </w:rPr>
      </w:pPr>
      <w:r w:rsidRPr="009245D9">
        <w:rPr>
          <w:rStyle w:val="tlid-translation"/>
          <w:u w:val="single"/>
          <w:lang w:val="en"/>
        </w:rPr>
        <w:t>Entry displays</w:t>
      </w:r>
      <w:r w:rsidR="002A155A" w:rsidRPr="009245D9">
        <w:rPr>
          <w:rFonts w:cs="Arial"/>
          <w:u w:val="single"/>
          <w:lang w:val="en-US"/>
        </w:rPr>
        <w:t xml:space="preserve">: </w:t>
      </w:r>
    </w:p>
    <w:p w14:paraId="21D87F94" w14:textId="51F56BBF" w:rsidR="002A155A" w:rsidRDefault="009245D9" w:rsidP="002A155A">
      <w:pPr>
        <w:spacing w:line="0" w:lineRule="atLeast"/>
        <w:ind w:left="708"/>
        <w:rPr>
          <w:rStyle w:val="tlid-translation"/>
          <w:lang w:val="en"/>
        </w:rPr>
      </w:pPr>
      <w:r>
        <w:rPr>
          <w:rStyle w:val="tlid-translation"/>
          <w:lang w:val="en"/>
        </w:rPr>
        <w:t>Traffic light - red / green, 1x per access to the shaft. Compact traffic light element with 2 active LED domes with a translucent cover, surface-mounted version.</w:t>
      </w:r>
    </w:p>
    <w:p w14:paraId="4F33596D" w14:textId="77777777" w:rsidR="009245D9" w:rsidRPr="006B2B1A" w:rsidRDefault="009245D9" w:rsidP="002A155A">
      <w:pPr>
        <w:spacing w:line="0" w:lineRule="atLeast"/>
        <w:ind w:left="708"/>
        <w:rPr>
          <w:rFonts w:cs="Arial"/>
          <w:lang w:val="en-US"/>
        </w:rPr>
      </w:pPr>
    </w:p>
    <w:p w14:paraId="09A31780" w14:textId="609409FC" w:rsidR="002A155A" w:rsidRPr="006B2B1A" w:rsidRDefault="002A155A" w:rsidP="002A155A">
      <w:pPr>
        <w:spacing w:line="0" w:lineRule="atLeast"/>
        <w:ind w:left="708"/>
        <w:rPr>
          <w:rFonts w:cs="Arial"/>
          <w:u w:val="single"/>
          <w:lang w:val="en-US"/>
        </w:rPr>
      </w:pPr>
      <w:r w:rsidRPr="006B2B1A">
        <w:rPr>
          <w:rFonts w:cs="Arial"/>
          <w:u w:val="single"/>
          <w:lang w:val="en-US"/>
        </w:rPr>
        <w:t>Li</w:t>
      </w:r>
      <w:r w:rsidR="009245D9">
        <w:rPr>
          <w:rFonts w:cs="Arial"/>
          <w:u w:val="single"/>
          <w:lang w:val="en-US"/>
        </w:rPr>
        <w:t xml:space="preserve">ght </w:t>
      </w:r>
      <w:proofErr w:type="spellStart"/>
      <w:r w:rsidR="009245D9">
        <w:rPr>
          <w:rFonts w:cs="Arial"/>
          <w:u w:val="single"/>
          <w:lang w:val="en-US"/>
        </w:rPr>
        <w:t>barries</w:t>
      </w:r>
      <w:proofErr w:type="spellEnd"/>
      <w:r w:rsidRPr="006B2B1A">
        <w:rPr>
          <w:rFonts w:cs="Arial"/>
          <w:u w:val="single"/>
          <w:lang w:val="en-US"/>
        </w:rPr>
        <w:t>:</w:t>
      </w:r>
    </w:p>
    <w:p w14:paraId="50C94EF5" w14:textId="7F1D1274" w:rsidR="002A155A" w:rsidRPr="006B2B1A" w:rsidRDefault="002A155A" w:rsidP="009245D9">
      <w:pPr>
        <w:spacing w:line="0" w:lineRule="atLeast"/>
        <w:ind w:left="708"/>
        <w:rPr>
          <w:rFonts w:cs="Arial"/>
          <w:lang w:val="en-US"/>
        </w:rPr>
      </w:pPr>
      <w:r w:rsidRPr="006B2B1A">
        <w:rPr>
          <w:rFonts w:cs="Arial"/>
          <w:lang w:val="en-US"/>
        </w:rPr>
        <w:t>1 Li</w:t>
      </w:r>
      <w:r w:rsidR="009245D9">
        <w:rPr>
          <w:rFonts w:cs="Arial"/>
          <w:lang w:val="en-US"/>
        </w:rPr>
        <w:t>ght barriers</w:t>
      </w:r>
      <w:r w:rsidRPr="006B2B1A">
        <w:rPr>
          <w:rFonts w:cs="Arial"/>
          <w:lang w:val="en-US"/>
        </w:rPr>
        <w:t xml:space="preserve"> in </w:t>
      </w:r>
      <w:r w:rsidR="009245D9">
        <w:rPr>
          <w:rFonts w:cs="Arial"/>
          <w:lang w:val="en-US"/>
        </w:rPr>
        <w:t>the middle of the cabin</w:t>
      </w:r>
    </w:p>
    <w:p w14:paraId="55E6F574" w14:textId="4509D8E4" w:rsidR="002A155A" w:rsidRPr="006B2B1A" w:rsidRDefault="009245D9" w:rsidP="002A155A">
      <w:pPr>
        <w:spacing w:line="0" w:lineRule="atLeast"/>
        <w:ind w:left="708"/>
        <w:rPr>
          <w:rFonts w:cs="Arial"/>
          <w:lang w:val="en-US"/>
        </w:rPr>
      </w:pPr>
      <w:r>
        <w:rPr>
          <w:rFonts w:cs="Arial"/>
          <w:lang w:val="en-US"/>
        </w:rPr>
        <w:t>3</w:t>
      </w:r>
      <w:r w:rsidR="002A155A" w:rsidRPr="006B2B1A">
        <w:rPr>
          <w:rFonts w:cs="Arial"/>
          <w:lang w:val="en-US"/>
        </w:rPr>
        <w:t xml:space="preserve"> Li</w:t>
      </w:r>
      <w:r>
        <w:rPr>
          <w:rFonts w:cs="Arial"/>
          <w:lang w:val="en-US"/>
        </w:rPr>
        <w:t>ght barriers</w:t>
      </w:r>
      <w:r w:rsidR="002A155A" w:rsidRPr="006B2B1A">
        <w:rPr>
          <w:rFonts w:cs="Arial"/>
          <w:lang w:val="en-US"/>
        </w:rPr>
        <w:t xml:space="preserve"> </w:t>
      </w:r>
      <w:r>
        <w:rPr>
          <w:rFonts w:cs="Arial"/>
          <w:lang w:val="en-US"/>
        </w:rPr>
        <w:t xml:space="preserve">for the </w:t>
      </w:r>
      <w:proofErr w:type="gramStart"/>
      <w:r>
        <w:rPr>
          <w:rFonts w:cs="Arial"/>
          <w:lang w:val="en-US"/>
        </w:rPr>
        <w:t xml:space="preserve">entrances </w:t>
      </w:r>
      <w:r w:rsidR="002A155A" w:rsidRPr="006B2B1A">
        <w:rPr>
          <w:rFonts w:cs="Arial"/>
          <w:lang w:val="en-US"/>
        </w:rPr>
        <w:t xml:space="preserve"> (</w:t>
      </w:r>
      <w:proofErr w:type="gramEnd"/>
      <w:r w:rsidR="002A155A" w:rsidRPr="006B2B1A">
        <w:rPr>
          <w:rFonts w:cs="Arial"/>
          <w:lang w:val="en-US"/>
        </w:rPr>
        <w:t xml:space="preserve">1x </w:t>
      </w:r>
      <w:r>
        <w:rPr>
          <w:rFonts w:cs="Arial"/>
          <w:lang w:val="en-US"/>
        </w:rPr>
        <w:t>for each cabin entrance</w:t>
      </w:r>
      <w:r w:rsidR="002A155A" w:rsidRPr="006B2B1A">
        <w:rPr>
          <w:rFonts w:cs="Arial"/>
          <w:lang w:val="en-US"/>
        </w:rPr>
        <w:t>)</w:t>
      </w:r>
    </w:p>
    <w:p w14:paraId="186344ED" w14:textId="77777777" w:rsidR="002A155A" w:rsidRPr="006B2B1A" w:rsidRDefault="002A155A" w:rsidP="002A155A">
      <w:pPr>
        <w:spacing w:line="0" w:lineRule="atLeast"/>
        <w:ind w:left="708"/>
        <w:rPr>
          <w:rFonts w:cs="Arial"/>
          <w:lang w:val="en-US"/>
        </w:rPr>
      </w:pPr>
    </w:p>
    <w:p w14:paraId="3357ED26" w14:textId="56BD3875" w:rsidR="002A155A" w:rsidRPr="006B2B1A" w:rsidRDefault="009245D9" w:rsidP="002A155A">
      <w:pPr>
        <w:spacing w:line="0" w:lineRule="atLeast"/>
        <w:ind w:left="708"/>
        <w:rPr>
          <w:rFonts w:cs="Arial"/>
          <w:u w:val="single"/>
          <w:lang w:val="en-US"/>
        </w:rPr>
      </w:pPr>
      <w:r w:rsidRPr="009245D9">
        <w:rPr>
          <w:rStyle w:val="tlid-translation"/>
          <w:u w:val="single"/>
          <w:lang w:val="en"/>
        </w:rPr>
        <w:t>Door monitoring</w:t>
      </w:r>
      <w:r w:rsidR="002A155A" w:rsidRPr="006B2B1A">
        <w:rPr>
          <w:rFonts w:cs="Arial"/>
          <w:u w:val="single"/>
          <w:lang w:val="en-US"/>
        </w:rPr>
        <w:t>:</w:t>
      </w:r>
    </w:p>
    <w:p w14:paraId="3E5CF978" w14:textId="0428C199" w:rsidR="002A155A" w:rsidRPr="006B2B1A" w:rsidRDefault="009245D9" w:rsidP="009245D9">
      <w:pPr>
        <w:tabs>
          <w:tab w:val="left" w:pos="2268"/>
          <w:tab w:val="left" w:pos="3544"/>
          <w:tab w:val="right" w:pos="3969"/>
        </w:tabs>
        <w:ind w:left="708"/>
        <w:rPr>
          <w:rFonts w:cs="Arial"/>
          <w:b/>
          <w:sz w:val="24"/>
          <w:szCs w:val="24"/>
          <w:u w:val="single"/>
          <w:lang w:val="en-US"/>
        </w:rPr>
      </w:pPr>
      <w:r>
        <w:rPr>
          <w:rStyle w:val="tlid-translation"/>
          <w:lang w:val="en"/>
        </w:rPr>
        <w:t>Radar motion detector (IP54, surface-mounted) for vestibule monitoring,</w:t>
      </w:r>
      <w:r>
        <w:rPr>
          <w:lang w:val="en"/>
        </w:rPr>
        <w:br/>
      </w:r>
      <w:r>
        <w:rPr>
          <w:rStyle w:val="tlid-translation"/>
          <w:lang w:val="en"/>
        </w:rPr>
        <w:t>1x per shaft access. Arrangement above the shaft doors on the masonry.</w:t>
      </w:r>
    </w:p>
    <w:p w14:paraId="43A53E04" w14:textId="0799EC5B" w:rsidR="002A155A" w:rsidRDefault="002A155A" w:rsidP="002A155A">
      <w:pPr>
        <w:tabs>
          <w:tab w:val="left" w:pos="2268"/>
          <w:tab w:val="left" w:pos="3544"/>
          <w:tab w:val="right" w:pos="3969"/>
        </w:tabs>
        <w:jc w:val="center"/>
        <w:rPr>
          <w:rFonts w:cs="Arial"/>
          <w:b/>
          <w:sz w:val="24"/>
          <w:szCs w:val="24"/>
          <w:u w:val="single"/>
          <w:lang w:val="en-US"/>
        </w:rPr>
      </w:pPr>
    </w:p>
    <w:p w14:paraId="370D171B" w14:textId="0C3C3B8E" w:rsidR="009245D9" w:rsidRDefault="009245D9" w:rsidP="002A155A">
      <w:pPr>
        <w:tabs>
          <w:tab w:val="left" w:pos="2268"/>
          <w:tab w:val="left" w:pos="3544"/>
          <w:tab w:val="right" w:pos="3969"/>
        </w:tabs>
        <w:jc w:val="center"/>
        <w:rPr>
          <w:rFonts w:cs="Arial"/>
          <w:b/>
          <w:sz w:val="24"/>
          <w:szCs w:val="24"/>
          <w:u w:val="single"/>
          <w:lang w:val="en-US"/>
        </w:rPr>
      </w:pPr>
    </w:p>
    <w:p w14:paraId="7DC57AC4" w14:textId="3B8B5433" w:rsidR="009245D9" w:rsidRDefault="009245D9" w:rsidP="002A155A">
      <w:pPr>
        <w:tabs>
          <w:tab w:val="left" w:pos="2268"/>
          <w:tab w:val="left" w:pos="3544"/>
          <w:tab w:val="right" w:pos="3969"/>
        </w:tabs>
        <w:jc w:val="center"/>
        <w:rPr>
          <w:rFonts w:cs="Arial"/>
          <w:b/>
          <w:sz w:val="24"/>
          <w:szCs w:val="24"/>
          <w:u w:val="single"/>
          <w:lang w:val="en-US"/>
        </w:rPr>
      </w:pPr>
    </w:p>
    <w:p w14:paraId="6B2A0151" w14:textId="77777777" w:rsidR="00C36205" w:rsidRDefault="00C36205" w:rsidP="002A155A">
      <w:pPr>
        <w:tabs>
          <w:tab w:val="left" w:pos="2268"/>
          <w:tab w:val="left" w:pos="3544"/>
          <w:tab w:val="right" w:pos="3969"/>
        </w:tabs>
        <w:jc w:val="center"/>
        <w:rPr>
          <w:rFonts w:cs="Arial"/>
          <w:b/>
          <w:sz w:val="24"/>
          <w:szCs w:val="24"/>
          <w:u w:val="single"/>
          <w:lang w:val="en-US"/>
        </w:rPr>
      </w:pPr>
    </w:p>
    <w:p w14:paraId="5668E121" w14:textId="77777777" w:rsidR="009245D9" w:rsidRPr="006B2B1A" w:rsidRDefault="009245D9" w:rsidP="002A155A">
      <w:pPr>
        <w:tabs>
          <w:tab w:val="left" w:pos="2268"/>
          <w:tab w:val="left" w:pos="3544"/>
          <w:tab w:val="right" w:pos="3969"/>
        </w:tabs>
        <w:jc w:val="center"/>
        <w:rPr>
          <w:rFonts w:cs="Arial"/>
          <w:b/>
          <w:sz w:val="24"/>
          <w:szCs w:val="24"/>
          <w:u w:val="single"/>
          <w:lang w:val="en-US"/>
        </w:rPr>
      </w:pPr>
    </w:p>
    <w:p w14:paraId="39D76180" w14:textId="03D47C7C" w:rsidR="002A155A" w:rsidRPr="006B2B1A" w:rsidRDefault="002A155A" w:rsidP="00EE66B0">
      <w:pPr>
        <w:tabs>
          <w:tab w:val="left" w:pos="2268"/>
          <w:tab w:val="left" w:pos="3544"/>
          <w:tab w:val="right" w:pos="3969"/>
        </w:tabs>
        <w:jc w:val="center"/>
        <w:rPr>
          <w:rFonts w:cs="Arial"/>
          <w:b/>
          <w:bCs/>
          <w:u w:val="single"/>
          <w:lang w:val="en-US"/>
        </w:rPr>
      </w:pPr>
      <w:r w:rsidRPr="006B2B1A">
        <w:rPr>
          <w:rFonts w:cs="Arial"/>
          <w:b/>
          <w:bCs/>
          <w:u w:val="single"/>
          <w:lang w:val="en-US"/>
        </w:rPr>
        <w:lastRenderedPageBreak/>
        <w:t>Service</w:t>
      </w:r>
    </w:p>
    <w:p w14:paraId="09B864B6" w14:textId="77777777" w:rsidR="002A155A" w:rsidRPr="006B2B1A" w:rsidRDefault="002A155A" w:rsidP="002A155A">
      <w:pPr>
        <w:tabs>
          <w:tab w:val="left" w:pos="2268"/>
          <w:tab w:val="left" w:pos="3544"/>
          <w:tab w:val="right" w:pos="3969"/>
        </w:tabs>
        <w:jc w:val="center"/>
        <w:rPr>
          <w:rFonts w:cs="Arial"/>
          <w:b/>
          <w:bCs/>
          <w:u w:val="single"/>
          <w:lang w:val="en-US"/>
        </w:rPr>
      </w:pPr>
    </w:p>
    <w:p w14:paraId="26421A6D" w14:textId="77777777" w:rsidR="00EE66B0" w:rsidRPr="00B90C82" w:rsidRDefault="00EE66B0" w:rsidP="00EE66B0">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Standard maintenance lift system</w:t>
      </w:r>
    </w:p>
    <w:p w14:paraId="50FC9BBE" w14:textId="77777777" w:rsidR="00EE66B0" w:rsidRPr="00B90C82" w:rsidRDefault="00EE66B0" w:rsidP="00EE66B0">
      <w:pPr>
        <w:rPr>
          <w:szCs w:val="22"/>
          <w:lang w:val="en-US"/>
        </w:rPr>
      </w:pPr>
      <w:r w:rsidRPr="00B90C82">
        <w:rPr>
          <w:szCs w:val="22"/>
          <w:lang w:val="en"/>
        </w:rPr>
        <w:t>Maintenance cycle: 4x per year</w:t>
      </w:r>
    </w:p>
    <w:p w14:paraId="05EFA131" w14:textId="77777777" w:rsidR="00EE66B0" w:rsidRPr="00B90C82" w:rsidRDefault="00EE66B0" w:rsidP="00EE66B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functions and system functions, adjustment work</w:t>
      </w:r>
      <w:r w:rsidRPr="00B90C82">
        <w:rPr>
          <w:szCs w:val="22"/>
          <w:lang w:val="en-US"/>
        </w:rPr>
        <w:t xml:space="preserve">, </w:t>
      </w:r>
      <w:r>
        <w:rPr>
          <w:szCs w:val="22"/>
          <w:lang w:val="en-US"/>
        </w:rPr>
        <w:t>l</w:t>
      </w:r>
      <w:proofErr w:type="spellStart"/>
      <w:r w:rsidRPr="00B90C82">
        <w:rPr>
          <w:szCs w:val="22"/>
          <w:lang w:val="en"/>
        </w:rPr>
        <w:t>ubrication</w:t>
      </w:r>
      <w:proofErr w:type="spellEnd"/>
      <w:r w:rsidRPr="00B90C82">
        <w:rPr>
          <w:szCs w:val="22"/>
          <w:lang w:val="en"/>
        </w:rPr>
        <w:t xml:space="preserve"> and cleaning of operational impurities.</w:t>
      </w:r>
    </w:p>
    <w:p w14:paraId="55078E1F" w14:textId="77777777" w:rsidR="00EE66B0" w:rsidRDefault="00EE66B0" w:rsidP="00EE66B0">
      <w:pPr>
        <w:rPr>
          <w:szCs w:val="22"/>
          <w:lang w:val="en"/>
        </w:rPr>
      </w:pPr>
      <w:r w:rsidRPr="00B90C82">
        <w:rPr>
          <w:szCs w:val="22"/>
          <w:lang w:val="en"/>
        </w:rPr>
        <w:t>Warranty: 2 years</w:t>
      </w:r>
    </w:p>
    <w:p w14:paraId="1DE41361" w14:textId="77777777" w:rsidR="00EE66B0" w:rsidRPr="00B90C82" w:rsidRDefault="00EE66B0" w:rsidP="00EE66B0">
      <w:pPr>
        <w:rPr>
          <w:szCs w:val="22"/>
          <w:lang w:val="en-US"/>
        </w:rPr>
      </w:pPr>
    </w:p>
    <w:p w14:paraId="51C83B17" w14:textId="77777777" w:rsidR="00EE66B0" w:rsidRPr="00B90C82" w:rsidRDefault="00EE66B0" w:rsidP="00EE66B0">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Full maintenance lift system</w:t>
      </w:r>
    </w:p>
    <w:p w14:paraId="098FCCCE" w14:textId="77777777" w:rsidR="00EE66B0" w:rsidRPr="00B90C82" w:rsidRDefault="00EE66B0" w:rsidP="00EE66B0">
      <w:pPr>
        <w:rPr>
          <w:szCs w:val="22"/>
          <w:lang w:val="en-US"/>
        </w:rPr>
      </w:pPr>
      <w:r w:rsidRPr="00B90C82">
        <w:rPr>
          <w:szCs w:val="22"/>
          <w:lang w:val="en"/>
        </w:rPr>
        <w:t>Maintenance cycle: 4x per year</w:t>
      </w:r>
    </w:p>
    <w:p w14:paraId="6CB0C071" w14:textId="77777777" w:rsidR="00EE66B0" w:rsidRPr="00B90C82" w:rsidRDefault="00EE66B0" w:rsidP="00EE66B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53D3A570" w14:textId="77777777" w:rsidR="00EE66B0" w:rsidRPr="00B90C82" w:rsidRDefault="00EE66B0" w:rsidP="00EE66B0">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797E9339" w14:textId="77777777" w:rsidR="00EE66B0" w:rsidRPr="00B90C82" w:rsidRDefault="00EE66B0" w:rsidP="00EE66B0">
      <w:pPr>
        <w:rPr>
          <w:szCs w:val="22"/>
          <w:lang w:val="en-US"/>
        </w:rPr>
      </w:pPr>
      <w:r w:rsidRPr="00B90C82">
        <w:rPr>
          <w:szCs w:val="22"/>
          <w:lang w:val="en"/>
        </w:rPr>
        <w:t>Warranty extension: 5 years</w:t>
      </w:r>
    </w:p>
    <w:p w14:paraId="2D977336" w14:textId="20F65C5D" w:rsidR="00C15DF4" w:rsidRPr="006B2B1A" w:rsidRDefault="00C15DF4" w:rsidP="00EE66B0">
      <w:pPr>
        <w:spacing w:line="20" w:lineRule="atLeast"/>
        <w:jc w:val="both"/>
        <w:rPr>
          <w:rFonts w:cs="Arial"/>
          <w:lang w:val="en-US"/>
        </w:rPr>
      </w:pPr>
    </w:p>
    <w:sectPr w:rsidR="00C15DF4" w:rsidRPr="006B2B1A"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D50F" w14:textId="77777777" w:rsidR="009D4739" w:rsidRDefault="009D4739">
      <w:r>
        <w:separator/>
      </w:r>
    </w:p>
  </w:endnote>
  <w:endnote w:type="continuationSeparator" w:id="0">
    <w:p w14:paraId="2046E8A7" w14:textId="77777777" w:rsidR="009D4739" w:rsidRDefault="009D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18880"/>
      <w:docPartObj>
        <w:docPartGallery w:val="Page Numbers (Bottom of Page)"/>
        <w:docPartUnique/>
      </w:docPartObj>
    </w:sdtPr>
    <w:sdtEndPr/>
    <w:sdtContent>
      <w:p w14:paraId="27DC52DA" w14:textId="59DCB77D" w:rsidR="009D4739" w:rsidRDefault="009D4739">
        <w:pPr>
          <w:pStyle w:val="Fuzeile"/>
          <w:jc w:val="center"/>
        </w:pPr>
        <w:r>
          <w:fldChar w:fldCharType="begin"/>
        </w:r>
        <w:r>
          <w:instrText>PAGE   \* MERGEFORMAT</w:instrText>
        </w:r>
        <w:r>
          <w:fldChar w:fldCharType="separate"/>
        </w:r>
        <w:r>
          <w:rPr>
            <w:noProof/>
          </w:rPr>
          <w:t>1</w:t>
        </w:r>
        <w:r>
          <w:fldChar w:fldCharType="end"/>
        </w:r>
      </w:p>
    </w:sdtContent>
  </w:sdt>
  <w:p w14:paraId="2990AB43" w14:textId="77777777" w:rsidR="009D4739" w:rsidRPr="00E648EC" w:rsidRDefault="009D4739"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1A9" w14:textId="77777777" w:rsidR="009D4739" w:rsidRDefault="009D4739">
      <w:r>
        <w:separator/>
      </w:r>
    </w:p>
  </w:footnote>
  <w:footnote w:type="continuationSeparator" w:id="0">
    <w:p w14:paraId="3910DD76" w14:textId="77777777" w:rsidR="009D4739" w:rsidRDefault="009D4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Look w:val="04A0" w:firstRow="1" w:lastRow="0" w:firstColumn="1" w:lastColumn="0" w:noHBand="0" w:noVBand="1"/>
    </w:tblPr>
    <w:tblGrid>
      <w:gridCol w:w="2436"/>
      <w:gridCol w:w="5502"/>
      <w:gridCol w:w="2694"/>
    </w:tblGrid>
    <w:tr w:rsidR="009D4739" w:rsidRPr="00C36205" w14:paraId="7E354FD4" w14:textId="77777777" w:rsidTr="00C36205">
      <w:tc>
        <w:tcPr>
          <w:tcW w:w="2436" w:type="dxa"/>
          <w:shd w:val="clear" w:color="auto" w:fill="auto"/>
          <w:vAlign w:val="center"/>
        </w:tcPr>
        <w:p w14:paraId="5B793B89" w14:textId="77777777" w:rsidR="009D4739" w:rsidRDefault="009D4739"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3C042074" w14:textId="77777777" w:rsidR="009D4739" w:rsidRPr="00820DE8" w:rsidRDefault="009D4739" w:rsidP="00CF0B46">
          <w:pPr>
            <w:pStyle w:val="Kopfzeile"/>
            <w:jc w:val="center"/>
            <w:rPr>
              <w:lang w:val="en-US"/>
            </w:rPr>
          </w:pPr>
          <w:r w:rsidRPr="00820DE8">
            <w:rPr>
              <w:lang w:val="en-US"/>
            </w:rPr>
            <w:t>Tender specifications</w:t>
          </w:r>
        </w:p>
        <w:p w14:paraId="435477BD" w14:textId="68897627" w:rsidR="009D4739" w:rsidRDefault="009D4739" w:rsidP="00EC44B6">
          <w:pPr>
            <w:pStyle w:val="Kopfzeile"/>
            <w:jc w:val="center"/>
          </w:pPr>
          <w:r>
            <w:t>OLYMPUS</w:t>
          </w:r>
        </w:p>
      </w:tc>
      <w:tc>
        <w:tcPr>
          <w:tcW w:w="2694" w:type="dxa"/>
          <w:shd w:val="clear" w:color="auto" w:fill="auto"/>
          <w:vAlign w:val="center"/>
        </w:tcPr>
        <w:p w14:paraId="39584DF2" w14:textId="77777777" w:rsidR="00C36205" w:rsidRPr="00C36205" w:rsidRDefault="00C36205" w:rsidP="00C36205">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0BB316E8" w14:textId="77777777"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70827B86" w14:textId="77777777"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lang w:val="en-US"/>
            </w:rPr>
          </w:pPr>
          <w:r w:rsidRPr="00C36205">
            <w:rPr>
              <w:bCs/>
              <w:color w:val="000000"/>
              <w:sz w:val="18"/>
              <w:szCs w:val="18"/>
              <w:lang w:val="en-US"/>
            </w:rPr>
            <w:t>Tel: +49 5642 702-0</w:t>
          </w:r>
        </w:p>
        <w:p w14:paraId="58C9BB30" w14:textId="77777777"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lang w:val="en-US"/>
            </w:rPr>
          </w:pPr>
          <w:r w:rsidRPr="00C36205">
            <w:rPr>
              <w:bCs/>
              <w:color w:val="000000"/>
              <w:sz w:val="18"/>
              <w:szCs w:val="18"/>
              <w:lang w:val="en-US"/>
            </w:rPr>
            <w:t>Fax: +49 5642 702-111</w:t>
          </w:r>
        </w:p>
        <w:p w14:paraId="379C31F5" w14:textId="4E1F15D9" w:rsidR="009D4739" w:rsidRPr="00C36205" w:rsidRDefault="00C36205" w:rsidP="00C36205">
          <w:pPr>
            <w:pStyle w:val="Kopfzeile"/>
            <w:tabs>
              <w:tab w:val="clear" w:pos="4536"/>
              <w:tab w:val="left" w:pos="743"/>
            </w:tabs>
            <w:ind w:left="-57"/>
            <w:rPr>
              <w:color w:val="000000"/>
              <w:sz w:val="16"/>
              <w:szCs w:val="16"/>
              <w:lang w:val="en-US"/>
            </w:rPr>
          </w:pPr>
          <w:hyperlink r:id="rId2" w:history="1">
            <w:r w:rsidRPr="00C36205">
              <w:rPr>
                <w:bCs/>
                <w:color w:val="000000"/>
                <w:sz w:val="18"/>
                <w:szCs w:val="18"/>
                <w:lang w:val="en-US"/>
              </w:rPr>
              <w:t>info@lodige.com</w:t>
            </w:r>
          </w:hyperlink>
        </w:p>
      </w:tc>
    </w:tr>
  </w:tbl>
  <w:p w14:paraId="2F48879A" w14:textId="77777777" w:rsidR="009D4739" w:rsidRPr="00C36205" w:rsidRDefault="009D4739" w:rsidP="003E4BD8">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Look w:val="04A0" w:firstRow="1" w:lastRow="0" w:firstColumn="1" w:lastColumn="0" w:noHBand="0" w:noVBand="1"/>
    </w:tblPr>
    <w:tblGrid>
      <w:gridCol w:w="2436"/>
      <w:gridCol w:w="5502"/>
      <w:gridCol w:w="2835"/>
    </w:tblGrid>
    <w:tr w:rsidR="009D4739" w:rsidRPr="005B3675" w14:paraId="0CF60F83" w14:textId="77777777" w:rsidTr="00C36205">
      <w:tc>
        <w:tcPr>
          <w:tcW w:w="2436" w:type="dxa"/>
          <w:shd w:val="clear" w:color="auto" w:fill="auto"/>
          <w:vAlign w:val="center"/>
        </w:tcPr>
        <w:p w14:paraId="7C45F970" w14:textId="77777777" w:rsidR="009D4739" w:rsidRDefault="009D4739"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512D655B" w14:textId="77777777" w:rsidR="009D4739" w:rsidRPr="00820DE8" w:rsidRDefault="009D4739" w:rsidP="00CF0B46">
          <w:pPr>
            <w:pStyle w:val="Kopfzeile"/>
            <w:jc w:val="center"/>
            <w:rPr>
              <w:lang w:val="en-US"/>
            </w:rPr>
          </w:pPr>
          <w:r w:rsidRPr="00820DE8">
            <w:rPr>
              <w:lang w:val="en-US"/>
            </w:rPr>
            <w:t>Tender specifications</w:t>
          </w:r>
        </w:p>
        <w:p w14:paraId="316A8409" w14:textId="7BD8001E" w:rsidR="009D4739" w:rsidRDefault="009D4739" w:rsidP="008F631A">
          <w:pPr>
            <w:pStyle w:val="Kopfzeile"/>
            <w:jc w:val="center"/>
          </w:pPr>
          <w:r>
            <w:t>OLYMPUS</w:t>
          </w:r>
        </w:p>
      </w:tc>
      <w:tc>
        <w:tcPr>
          <w:tcW w:w="2835" w:type="dxa"/>
          <w:shd w:val="clear" w:color="auto" w:fill="auto"/>
          <w:vAlign w:val="center"/>
        </w:tcPr>
        <w:p w14:paraId="4CF48AA2" w14:textId="6208A857" w:rsidR="009D4739" w:rsidRPr="00C36205" w:rsidRDefault="009D4739" w:rsidP="00CF0B46">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 xml:space="preserve">Lödige </w:t>
          </w:r>
          <w:r w:rsidR="00C36205" w:rsidRPr="00C36205">
            <w:rPr>
              <w:b/>
              <w:color w:val="000000"/>
              <w:sz w:val="18"/>
              <w:szCs w:val="18"/>
            </w:rPr>
            <w:t>Industries GmbH</w:t>
          </w:r>
        </w:p>
        <w:p w14:paraId="094650D1" w14:textId="16A5D13E"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69972356" w14:textId="77777777"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Tel: +49 5642 702-0</w:t>
          </w:r>
        </w:p>
        <w:p w14:paraId="66338A08" w14:textId="77777777" w:rsidR="00C36205" w:rsidRPr="00C36205" w:rsidRDefault="00C36205" w:rsidP="00C36205">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Fax: +49 5642 702-111</w:t>
          </w:r>
        </w:p>
        <w:p w14:paraId="645ADDA6" w14:textId="1CBC9AFD" w:rsidR="009D4739" w:rsidRPr="00C36205" w:rsidRDefault="00C36205" w:rsidP="00C36205">
          <w:pPr>
            <w:pStyle w:val="Kopfzeile"/>
            <w:tabs>
              <w:tab w:val="clear" w:pos="4536"/>
              <w:tab w:val="clear" w:pos="9072"/>
              <w:tab w:val="left" w:pos="781"/>
              <w:tab w:val="left" w:pos="1064"/>
              <w:tab w:val="left" w:pos="7797"/>
            </w:tabs>
            <w:ind w:left="-57"/>
            <w:rPr>
              <w:bCs/>
              <w:color w:val="000000"/>
              <w:sz w:val="18"/>
              <w:szCs w:val="18"/>
            </w:rPr>
          </w:pPr>
          <w:hyperlink r:id="rId2" w:history="1">
            <w:r w:rsidRPr="00C36205">
              <w:rPr>
                <w:bCs/>
                <w:color w:val="000000"/>
                <w:sz w:val="18"/>
                <w:szCs w:val="18"/>
              </w:rPr>
              <w:t>info@lodige.com</w:t>
            </w:r>
          </w:hyperlink>
        </w:p>
      </w:tc>
    </w:tr>
  </w:tbl>
  <w:p w14:paraId="56BDBEC6" w14:textId="77777777" w:rsidR="009D4739" w:rsidRDefault="009D4739">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F0DC17"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6350C2"/>
    <w:multiLevelType w:val="hybridMultilevel"/>
    <w:tmpl w:val="CC3A59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0B05790B"/>
    <w:multiLevelType w:val="hybridMultilevel"/>
    <w:tmpl w:val="A8A44C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BB4267C"/>
    <w:multiLevelType w:val="hybridMultilevel"/>
    <w:tmpl w:val="22D009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D2B58FD"/>
    <w:multiLevelType w:val="hybridMultilevel"/>
    <w:tmpl w:val="6C602A9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EE34F5A"/>
    <w:multiLevelType w:val="hybridMultilevel"/>
    <w:tmpl w:val="F09C3F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227F83"/>
    <w:multiLevelType w:val="hybridMultilevel"/>
    <w:tmpl w:val="32FC3E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2B0161"/>
    <w:multiLevelType w:val="hybridMultilevel"/>
    <w:tmpl w:val="36328FC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7D15BF7"/>
    <w:multiLevelType w:val="hybridMultilevel"/>
    <w:tmpl w:val="A02C63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AB84A6F"/>
    <w:multiLevelType w:val="hybridMultilevel"/>
    <w:tmpl w:val="B2E234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7"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134BEA"/>
    <w:multiLevelType w:val="hybridMultilevel"/>
    <w:tmpl w:val="091A8A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24" w15:restartNumberingAfterBreak="0">
    <w:nsid w:val="40570F56"/>
    <w:multiLevelType w:val="hybridMultilevel"/>
    <w:tmpl w:val="197895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17611B"/>
    <w:multiLevelType w:val="hybridMultilevel"/>
    <w:tmpl w:val="30D002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DF2B44"/>
    <w:multiLevelType w:val="hybridMultilevel"/>
    <w:tmpl w:val="38046B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4246D2E"/>
    <w:multiLevelType w:val="hybridMultilevel"/>
    <w:tmpl w:val="A8A4200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AB7E52"/>
    <w:multiLevelType w:val="hybridMultilevel"/>
    <w:tmpl w:val="BD34234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3"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34" w15:restartNumberingAfterBreak="0">
    <w:nsid w:val="5D456F77"/>
    <w:multiLevelType w:val="hybridMultilevel"/>
    <w:tmpl w:val="F5DC88D8"/>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6"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8" w15:restartNumberingAfterBreak="0">
    <w:nsid w:val="64DF033B"/>
    <w:multiLevelType w:val="hybridMultilevel"/>
    <w:tmpl w:val="32C6595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42" w15:restartNumberingAfterBreak="0">
    <w:nsid w:val="68D21A29"/>
    <w:multiLevelType w:val="hybridMultilevel"/>
    <w:tmpl w:val="B4801C7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EE63BDC"/>
    <w:multiLevelType w:val="hybridMultilevel"/>
    <w:tmpl w:val="344EDC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6FF630D"/>
    <w:multiLevelType w:val="hybridMultilevel"/>
    <w:tmpl w:val="856E39D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1"/>
  </w:num>
  <w:num w:numId="2">
    <w:abstractNumId w:val="0"/>
  </w:num>
  <w:num w:numId="3">
    <w:abstractNumId w:val="33"/>
  </w:num>
  <w:num w:numId="4">
    <w:abstractNumId w:val="47"/>
  </w:num>
  <w:num w:numId="5">
    <w:abstractNumId w:val="16"/>
  </w:num>
  <w:num w:numId="6">
    <w:abstractNumId w:val="20"/>
  </w:num>
  <w:num w:numId="7">
    <w:abstractNumId w:val="31"/>
  </w:num>
  <w:num w:numId="8">
    <w:abstractNumId w:val="36"/>
  </w:num>
  <w:num w:numId="9">
    <w:abstractNumId w:val="3"/>
  </w:num>
  <w:num w:numId="10">
    <w:abstractNumId w:val="17"/>
  </w:num>
  <w:num w:numId="11">
    <w:abstractNumId w:val="30"/>
  </w:num>
  <w:num w:numId="12">
    <w:abstractNumId w:val="39"/>
  </w:num>
  <w:num w:numId="13">
    <w:abstractNumId w:val="22"/>
  </w:num>
  <w:num w:numId="14">
    <w:abstractNumId w:val="37"/>
  </w:num>
  <w:num w:numId="15">
    <w:abstractNumId w:val="10"/>
  </w:num>
  <w:num w:numId="16">
    <w:abstractNumId w:val="28"/>
  </w:num>
  <w:num w:numId="17">
    <w:abstractNumId w:val="6"/>
  </w:num>
  <w:num w:numId="18">
    <w:abstractNumId w:val="35"/>
  </w:num>
  <w:num w:numId="19">
    <w:abstractNumId w:val="23"/>
  </w:num>
  <w:num w:numId="20">
    <w:abstractNumId w:val="43"/>
  </w:num>
  <w:num w:numId="21">
    <w:abstractNumId w:val="1"/>
  </w:num>
  <w:num w:numId="22">
    <w:abstractNumId w:val="24"/>
  </w:num>
  <w:num w:numId="23">
    <w:abstractNumId w:val="8"/>
  </w:num>
  <w:num w:numId="24">
    <w:abstractNumId w:val="26"/>
  </w:num>
  <w:num w:numId="25">
    <w:abstractNumId w:val="25"/>
  </w:num>
  <w:num w:numId="26">
    <w:abstractNumId w:val="14"/>
  </w:num>
  <w:num w:numId="27">
    <w:abstractNumId w:val="46"/>
  </w:num>
  <w:num w:numId="28">
    <w:abstractNumId w:val="18"/>
  </w:num>
  <w:num w:numId="29">
    <w:abstractNumId w:val="12"/>
  </w:num>
  <w:num w:numId="30">
    <w:abstractNumId w:val="45"/>
  </w:num>
  <w:num w:numId="31">
    <w:abstractNumId w:val="9"/>
  </w:num>
  <w:num w:numId="32">
    <w:abstractNumId w:val="4"/>
  </w:num>
  <w:num w:numId="33">
    <w:abstractNumId w:val="13"/>
  </w:num>
  <w:num w:numId="34">
    <w:abstractNumId w:val="42"/>
  </w:num>
  <w:num w:numId="35">
    <w:abstractNumId w:val="29"/>
  </w:num>
  <w:num w:numId="36">
    <w:abstractNumId w:val="27"/>
  </w:num>
  <w:num w:numId="37">
    <w:abstractNumId w:val="34"/>
  </w:num>
  <w:num w:numId="38">
    <w:abstractNumId w:val="19"/>
  </w:num>
  <w:num w:numId="39">
    <w:abstractNumId w:val="2"/>
  </w:num>
  <w:num w:numId="40">
    <w:abstractNumId w:val="40"/>
  </w:num>
  <w:num w:numId="41">
    <w:abstractNumId w:val="21"/>
  </w:num>
  <w:num w:numId="42">
    <w:abstractNumId w:val="38"/>
  </w:num>
  <w:num w:numId="43">
    <w:abstractNumId w:val="15"/>
  </w:num>
  <w:num w:numId="44">
    <w:abstractNumId w:val="44"/>
  </w:num>
  <w:num w:numId="45">
    <w:abstractNumId w:val="5"/>
  </w:num>
  <w:num w:numId="46">
    <w:abstractNumId w:val="32"/>
  </w:num>
  <w:num w:numId="47">
    <w:abstractNumId w:val="11"/>
  </w:num>
  <w:num w:numId="4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64C"/>
    <w:rsid w:val="00031FD1"/>
    <w:rsid w:val="00035329"/>
    <w:rsid w:val="00035629"/>
    <w:rsid w:val="00040BD1"/>
    <w:rsid w:val="000427F8"/>
    <w:rsid w:val="00043854"/>
    <w:rsid w:val="000452F2"/>
    <w:rsid w:val="000473C1"/>
    <w:rsid w:val="00051020"/>
    <w:rsid w:val="00051E85"/>
    <w:rsid w:val="00053498"/>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28E5"/>
    <w:rsid w:val="00093E92"/>
    <w:rsid w:val="000A4E74"/>
    <w:rsid w:val="000A5616"/>
    <w:rsid w:val="000B0DA7"/>
    <w:rsid w:val="000B57BF"/>
    <w:rsid w:val="000B5834"/>
    <w:rsid w:val="000B592D"/>
    <w:rsid w:val="000B5DD5"/>
    <w:rsid w:val="000B6499"/>
    <w:rsid w:val="000C3B96"/>
    <w:rsid w:val="000C7821"/>
    <w:rsid w:val="000D58CA"/>
    <w:rsid w:val="000E2305"/>
    <w:rsid w:val="000E3752"/>
    <w:rsid w:val="000E3A5E"/>
    <w:rsid w:val="000E3EF6"/>
    <w:rsid w:val="000F05EE"/>
    <w:rsid w:val="000F2E0F"/>
    <w:rsid w:val="000F5B90"/>
    <w:rsid w:val="000F6345"/>
    <w:rsid w:val="00100E17"/>
    <w:rsid w:val="0010445B"/>
    <w:rsid w:val="00115B42"/>
    <w:rsid w:val="00121336"/>
    <w:rsid w:val="00121DFD"/>
    <w:rsid w:val="00126F5B"/>
    <w:rsid w:val="00130116"/>
    <w:rsid w:val="00130F27"/>
    <w:rsid w:val="001318E7"/>
    <w:rsid w:val="00132903"/>
    <w:rsid w:val="00140EE3"/>
    <w:rsid w:val="00141234"/>
    <w:rsid w:val="00141F84"/>
    <w:rsid w:val="001420EF"/>
    <w:rsid w:val="001460E6"/>
    <w:rsid w:val="00147627"/>
    <w:rsid w:val="00161E9B"/>
    <w:rsid w:val="00162412"/>
    <w:rsid w:val="001633A1"/>
    <w:rsid w:val="00163DF2"/>
    <w:rsid w:val="0016400F"/>
    <w:rsid w:val="00165DD9"/>
    <w:rsid w:val="00167AED"/>
    <w:rsid w:val="001716B2"/>
    <w:rsid w:val="001733FC"/>
    <w:rsid w:val="00173748"/>
    <w:rsid w:val="001744DF"/>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48A1"/>
    <w:rsid w:val="001E6765"/>
    <w:rsid w:val="001E76D2"/>
    <w:rsid w:val="001E7FDB"/>
    <w:rsid w:val="001F369D"/>
    <w:rsid w:val="001F3AC2"/>
    <w:rsid w:val="001F3DAB"/>
    <w:rsid w:val="001F3EA3"/>
    <w:rsid w:val="001F7335"/>
    <w:rsid w:val="001F79B8"/>
    <w:rsid w:val="00204929"/>
    <w:rsid w:val="00204BBF"/>
    <w:rsid w:val="0020519D"/>
    <w:rsid w:val="002129FC"/>
    <w:rsid w:val="00213E24"/>
    <w:rsid w:val="00214B81"/>
    <w:rsid w:val="0021520F"/>
    <w:rsid w:val="0021530B"/>
    <w:rsid w:val="00217586"/>
    <w:rsid w:val="00220EBE"/>
    <w:rsid w:val="00221C2A"/>
    <w:rsid w:val="00227EF5"/>
    <w:rsid w:val="002345F4"/>
    <w:rsid w:val="0023481B"/>
    <w:rsid w:val="002417B1"/>
    <w:rsid w:val="002434BA"/>
    <w:rsid w:val="0024374D"/>
    <w:rsid w:val="00245073"/>
    <w:rsid w:val="00252DC7"/>
    <w:rsid w:val="00254ED1"/>
    <w:rsid w:val="002564A2"/>
    <w:rsid w:val="00261441"/>
    <w:rsid w:val="002660A2"/>
    <w:rsid w:val="00267DEA"/>
    <w:rsid w:val="00274CCA"/>
    <w:rsid w:val="00275B22"/>
    <w:rsid w:val="002761D2"/>
    <w:rsid w:val="00281245"/>
    <w:rsid w:val="00283328"/>
    <w:rsid w:val="002834C6"/>
    <w:rsid w:val="00283A89"/>
    <w:rsid w:val="002956EC"/>
    <w:rsid w:val="00297370"/>
    <w:rsid w:val="0029769A"/>
    <w:rsid w:val="00297EF8"/>
    <w:rsid w:val="002A155A"/>
    <w:rsid w:val="002A5367"/>
    <w:rsid w:val="002A6F9D"/>
    <w:rsid w:val="002B1430"/>
    <w:rsid w:val="002B2CAC"/>
    <w:rsid w:val="002B454E"/>
    <w:rsid w:val="002C0784"/>
    <w:rsid w:val="002C11B0"/>
    <w:rsid w:val="002C31CD"/>
    <w:rsid w:val="002C48C8"/>
    <w:rsid w:val="002C5BE6"/>
    <w:rsid w:val="002D2FC5"/>
    <w:rsid w:val="002D507C"/>
    <w:rsid w:val="002D72C8"/>
    <w:rsid w:val="002E0B1D"/>
    <w:rsid w:val="002E1AAE"/>
    <w:rsid w:val="002E2B67"/>
    <w:rsid w:val="002E3B7F"/>
    <w:rsid w:val="002E44F3"/>
    <w:rsid w:val="002E50D2"/>
    <w:rsid w:val="002E7CB9"/>
    <w:rsid w:val="002F2A17"/>
    <w:rsid w:val="002F4E8D"/>
    <w:rsid w:val="002F5F17"/>
    <w:rsid w:val="002F6124"/>
    <w:rsid w:val="00300260"/>
    <w:rsid w:val="00301088"/>
    <w:rsid w:val="00305515"/>
    <w:rsid w:val="003100F0"/>
    <w:rsid w:val="00310721"/>
    <w:rsid w:val="0031244C"/>
    <w:rsid w:val="00314305"/>
    <w:rsid w:val="0032228E"/>
    <w:rsid w:val="00324D4D"/>
    <w:rsid w:val="00327597"/>
    <w:rsid w:val="003322A8"/>
    <w:rsid w:val="00335BEE"/>
    <w:rsid w:val="00336EB7"/>
    <w:rsid w:val="003379DC"/>
    <w:rsid w:val="00337C52"/>
    <w:rsid w:val="003404EE"/>
    <w:rsid w:val="00341C00"/>
    <w:rsid w:val="0034793E"/>
    <w:rsid w:val="00347FAC"/>
    <w:rsid w:val="00353E01"/>
    <w:rsid w:val="00354764"/>
    <w:rsid w:val="00354C78"/>
    <w:rsid w:val="00356FA5"/>
    <w:rsid w:val="00357495"/>
    <w:rsid w:val="0035792C"/>
    <w:rsid w:val="0036377D"/>
    <w:rsid w:val="00364B96"/>
    <w:rsid w:val="00370E55"/>
    <w:rsid w:val="00371068"/>
    <w:rsid w:val="003742C1"/>
    <w:rsid w:val="0037474A"/>
    <w:rsid w:val="00375DAF"/>
    <w:rsid w:val="00380097"/>
    <w:rsid w:val="00380F02"/>
    <w:rsid w:val="003833A5"/>
    <w:rsid w:val="00383851"/>
    <w:rsid w:val="00387C9E"/>
    <w:rsid w:val="00392A8F"/>
    <w:rsid w:val="003936A9"/>
    <w:rsid w:val="00394865"/>
    <w:rsid w:val="00395E3D"/>
    <w:rsid w:val="0039621F"/>
    <w:rsid w:val="003A17EA"/>
    <w:rsid w:val="003B2153"/>
    <w:rsid w:val="003B60D3"/>
    <w:rsid w:val="003B7537"/>
    <w:rsid w:val="003C192C"/>
    <w:rsid w:val="003C1B59"/>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2239"/>
    <w:rsid w:val="004032BC"/>
    <w:rsid w:val="004053FD"/>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37D"/>
    <w:rsid w:val="00455653"/>
    <w:rsid w:val="00456B30"/>
    <w:rsid w:val="00460268"/>
    <w:rsid w:val="00461744"/>
    <w:rsid w:val="004640C8"/>
    <w:rsid w:val="00466BFF"/>
    <w:rsid w:val="00470743"/>
    <w:rsid w:val="004709C6"/>
    <w:rsid w:val="00471927"/>
    <w:rsid w:val="00476298"/>
    <w:rsid w:val="00476D95"/>
    <w:rsid w:val="004779F1"/>
    <w:rsid w:val="00481566"/>
    <w:rsid w:val="00491E5F"/>
    <w:rsid w:val="004928CD"/>
    <w:rsid w:val="00493492"/>
    <w:rsid w:val="00497F08"/>
    <w:rsid w:val="004A09FF"/>
    <w:rsid w:val="004A3A28"/>
    <w:rsid w:val="004A4894"/>
    <w:rsid w:val="004A572F"/>
    <w:rsid w:val="004A7C15"/>
    <w:rsid w:val="004B20DF"/>
    <w:rsid w:val="004B2CEA"/>
    <w:rsid w:val="004B43A2"/>
    <w:rsid w:val="004B71B6"/>
    <w:rsid w:val="004B720F"/>
    <w:rsid w:val="004C1FA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6441"/>
    <w:rsid w:val="00520528"/>
    <w:rsid w:val="00520BB7"/>
    <w:rsid w:val="0052190F"/>
    <w:rsid w:val="0052242E"/>
    <w:rsid w:val="00522639"/>
    <w:rsid w:val="00522A8D"/>
    <w:rsid w:val="0052626A"/>
    <w:rsid w:val="00533767"/>
    <w:rsid w:val="00535BA3"/>
    <w:rsid w:val="0054170C"/>
    <w:rsid w:val="005430DB"/>
    <w:rsid w:val="0054415F"/>
    <w:rsid w:val="0054596D"/>
    <w:rsid w:val="0054689D"/>
    <w:rsid w:val="005479DD"/>
    <w:rsid w:val="005515B7"/>
    <w:rsid w:val="00555B61"/>
    <w:rsid w:val="00557A72"/>
    <w:rsid w:val="00563120"/>
    <w:rsid w:val="005656DC"/>
    <w:rsid w:val="00567E69"/>
    <w:rsid w:val="00570F32"/>
    <w:rsid w:val="00571119"/>
    <w:rsid w:val="00571279"/>
    <w:rsid w:val="00572697"/>
    <w:rsid w:val="00572A59"/>
    <w:rsid w:val="005770E6"/>
    <w:rsid w:val="00583B60"/>
    <w:rsid w:val="00584D32"/>
    <w:rsid w:val="005918A1"/>
    <w:rsid w:val="0059339E"/>
    <w:rsid w:val="00593B7A"/>
    <w:rsid w:val="005946A7"/>
    <w:rsid w:val="005A1DD7"/>
    <w:rsid w:val="005A27F6"/>
    <w:rsid w:val="005A3072"/>
    <w:rsid w:val="005A460A"/>
    <w:rsid w:val="005A6773"/>
    <w:rsid w:val="005B2E8A"/>
    <w:rsid w:val="005B3675"/>
    <w:rsid w:val="005C0289"/>
    <w:rsid w:val="005C0EDC"/>
    <w:rsid w:val="005C10E7"/>
    <w:rsid w:val="005C331D"/>
    <w:rsid w:val="005C344A"/>
    <w:rsid w:val="005C350B"/>
    <w:rsid w:val="005C5F43"/>
    <w:rsid w:val="005C7984"/>
    <w:rsid w:val="005D1AEB"/>
    <w:rsid w:val="005D3592"/>
    <w:rsid w:val="005D5059"/>
    <w:rsid w:val="005E065E"/>
    <w:rsid w:val="005E1306"/>
    <w:rsid w:val="005E1A78"/>
    <w:rsid w:val="005E25B0"/>
    <w:rsid w:val="005E486A"/>
    <w:rsid w:val="005F29E7"/>
    <w:rsid w:val="005F39AB"/>
    <w:rsid w:val="005F3D05"/>
    <w:rsid w:val="005F44AF"/>
    <w:rsid w:val="005F4606"/>
    <w:rsid w:val="005F78F8"/>
    <w:rsid w:val="006017C6"/>
    <w:rsid w:val="006047D9"/>
    <w:rsid w:val="00606A8C"/>
    <w:rsid w:val="00611610"/>
    <w:rsid w:val="00611B2C"/>
    <w:rsid w:val="006139DB"/>
    <w:rsid w:val="00615AD3"/>
    <w:rsid w:val="00615D8A"/>
    <w:rsid w:val="006174E9"/>
    <w:rsid w:val="00620903"/>
    <w:rsid w:val="0062242D"/>
    <w:rsid w:val="00631E7C"/>
    <w:rsid w:val="006329CE"/>
    <w:rsid w:val="00640F3F"/>
    <w:rsid w:val="00640FB2"/>
    <w:rsid w:val="00643F8B"/>
    <w:rsid w:val="00646B71"/>
    <w:rsid w:val="00650C3D"/>
    <w:rsid w:val="00654425"/>
    <w:rsid w:val="00655488"/>
    <w:rsid w:val="006560E2"/>
    <w:rsid w:val="00656CDC"/>
    <w:rsid w:val="00657AF1"/>
    <w:rsid w:val="0066026B"/>
    <w:rsid w:val="00660AF8"/>
    <w:rsid w:val="0066169A"/>
    <w:rsid w:val="0066403C"/>
    <w:rsid w:val="00665AD9"/>
    <w:rsid w:val="00666DAF"/>
    <w:rsid w:val="00667B60"/>
    <w:rsid w:val="00673D66"/>
    <w:rsid w:val="00674DE0"/>
    <w:rsid w:val="006820EB"/>
    <w:rsid w:val="00682184"/>
    <w:rsid w:val="006823B6"/>
    <w:rsid w:val="0068270C"/>
    <w:rsid w:val="006827B4"/>
    <w:rsid w:val="006839A6"/>
    <w:rsid w:val="0068526A"/>
    <w:rsid w:val="0068589C"/>
    <w:rsid w:val="00687E39"/>
    <w:rsid w:val="006904AC"/>
    <w:rsid w:val="006917C6"/>
    <w:rsid w:val="0069236A"/>
    <w:rsid w:val="00696490"/>
    <w:rsid w:val="006A085E"/>
    <w:rsid w:val="006A08B4"/>
    <w:rsid w:val="006A0F46"/>
    <w:rsid w:val="006A2CEB"/>
    <w:rsid w:val="006A4ECF"/>
    <w:rsid w:val="006A5DA9"/>
    <w:rsid w:val="006A71BC"/>
    <w:rsid w:val="006B1AC8"/>
    <w:rsid w:val="006B1F5E"/>
    <w:rsid w:val="006B21DF"/>
    <w:rsid w:val="006B2B1A"/>
    <w:rsid w:val="006B3470"/>
    <w:rsid w:val="006B6264"/>
    <w:rsid w:val="006B7294"/>
    <w:rsid w:val="006C0FE1"/>
    <w:rsid w:val="006C340B"/>
    <w:rsid w:val="006C4BC0"/>
    <w:rsid w:val="006C50BD"/>
    <w:rsid w:val="006C65E9"/>
    <w:rsid w:val="006D0E28"/>
    <w:rsid w:val="006D2428"/>
    <w:rsid w:val="006D43B0"/>
    <w:rsid w:val="006D6E3B"/>
    <w:rsid w:val="006E2841"/>
    <w:rsid w:val="006E59F0"/>
    <w:rsid w:val="006E797A"/>
    <w:rsid w:val="006F0031"/>
    <w:rsid w:val="006F04F4"/>
    <w:rsid w:val="006F0708"/>
    <w:rsid w:val="006F3266"/>
    <w:rsid w:val="006F789D"/>
    <w:rsid w:val="00707A2B"/>
    <w:rsid w:val="007146FD"/>
    <w:rsid w:val="00715015"/>
    <w:rsid w:val="00716A7C"/>
    <w:rsid w:val="007200D8"/>
    <w:rsid w:val="00721114"/>
    <w:rsid w:val="00726474"/>
    <w:rsid w:val="00727687"/>
    <w:rsid w:val="007311E6"/>
    <w:rsid w:val="00743ABD"/>
    <w:rsid w:val="00746FE0"/>
    <w:rsid w:val="00751A8A"/>
    <w:rsid w:val="0075696B"/>
    <w:rsid w:val="00760194"/>
    <w:rsid w:val="007708F8"/>
    <w:rsid w:val="0077164D"/>
    <w:rsid w:val="00773046"/>
    <w:rsid w:val="007814E4"/>
    <w:rsid w:val="007815FD"/>
    <w:rsid w:val="00786937"/>
    <w:rsid w:val="00794CC9"/>
    <w:rsid w:val="007A037D"/>
    <w:rsid w:val="007A2BA2"/>
    <w:rsid w:val="007A3352"/>
    <w:rsid w:val="007A56CF"/>
    <w:rsid w:val="007B24EB"/>
    <w:rsid w:val="007B2FCB"/>
    <w:rsid w:val="007B401F"/>
    <w:rsid w:val="007B5548"/>
    <w:rsid w:val="007C033C"/>
    <w:rsid w:val="007C1410"/>
    <w:rsid w:val="007C712F"/>
    <w:rsid w:val="007D1860"/>
    <w:rsid w:val="007D279A"/>
    <w:rsid w:val="007D279D"/>
    <w:rsid w:val="007D5720"/>
    <w:rsid w:val="007D5F3D"/>
    <w:rsid w:val="007E176D"/>
    <w:rsid w:val="007E3787"/>
    <w:rsid w:val="007E4512"/>
    <w:rsid w:val="007E4FDD"/>
    <w:rsid w:val="007E59B2"/>
    <w:rsid w:val="007E5E7E"/>
    <w:rsid w:val="007F0ADC"/>
    <w:rsid w:val="007F3375"/>
    <w:rsid w:val="007F6229"/>
    <w:rsid w:val="00801232"/>
    <w:rsid w:val="0080145D"/>
    <w:rsid w:val="00802E6A"/>
    <w:rsid w:val="00802FA5"/>
    <w:rsid w:val="00805572"/>
    <w:rsid w:val="0080766B"/>
    <w:rsid w:val="00810CD8"/>
    <w:rsid w:val="00811B02"/>
    <w:rsid w:val="008133ED"/>
    <w:rsid w:val="00820583"/>
    <w:rsid w:val="0082667A"/>
    <w:rsid w:val="008334AB"/>
    <w:rsid w:val="00836017"/>
    <w:rsid w:val="00836A6E"/>
    <w:rsid w:val="008376FB"/>
    <w:rsid w:val="00840A2B"/>
    <w:rsid w:val="00841876"/>
    <w:rsid w:val="008436B8"/>
    <w:rsid w:val="00844059"/>
    <w:rsid w:val="0085318E"/>
    <w:rsid w:val="0085393D"/>
    <w:rsid w:val="00857456"/>
    <w:rsid w:val="008574FF"/>
    <w:rsid w:val="0086090F"/>
    <w:rsid w:val="00863408"/>
    <w:rsid w:val="00863DC6"/>
    <w:rsid w:val="00865292"/>
    <w:rsid w:val="0086724C"/>
    <w:rsid w:val="00871ACF"/>
    <w:rsid w:val="0087349B"/>
    <w:rsid w:val="00873F08"/>
    <w:rsid w:val="008745D0"/>
    <w:rsid w:val="008852F0"/>
    <w:rsid w:val="00891E19"/>
    <w:rsid w:val="008946C4"/>
    <w:rsid w:val="00895489"/>
    <w:rsid w:val="008971B3"/>
    <w:rsid w:val="008A472A"/>
    <w:rsid w:val="008A521F"/>
    <w:rsid w:val="008B3D95"/>
    <w:rsid w:val="008B42AF"/>
    <w:rsid w:val="008B59AA"/>
    <w:rsid w:val="008B6125"/>
    <w:rsid w:val="008C0EC3"/>
    <w:rsid w:val="008C1249"/>
    <w:rsid w:val="008C1DE4"/>
    <w:rsid w:val="008C49DF"/>
    <w:rsid w:val="008C6929"/>
    <w:rsid w:val="008D1EBF"/>
    <w:rsid w:val="008D1F0C"/>
    <w:rsid w:val="008D4202"/>
    <w:rsid w:val="008E24DC"/>
    <w:rsid w:val="008E2A43"/>
    <w:rsid w:val="008E5FE1"/>
    <w:rsid w:val="008F10D2"/>
    <w:rsid w:val="008F28EA"/>
    <w:rsid w:val="008F4428"/>
    <w:rsid w:val="008F631A"/>
    <w:rsid w:val="009064DA"/>
    <w:rsid w:val="00914F57"/>
    <w:rsid w:val="00915FBB"/>
    <w:rsid w:val="00923B1C"/>
    <w:rsid w:val="009245D9"/>
    <w:rsid w:val="009270EC"/>
    <w:rsid w:val="0092794C"/>
    <w:rsid w:val="00931860"/>
    <w:rsid w:val="00931BB1"/>
    <w:rsid w:val="00932CF8"/>
    <w:rsid w:val="00933E55"/>
    <w:rsid w:val="00935BF1"/>
    <w:rsid w:val="00937400"/>
    <w:rsid w:val="00937470"/>
    <w:rsid w:val="0093794B"/>
    <w:rsid w:val="00943992"/>
    <w:rsid w:val="009449A5"/>
    <w:rsid w:val="00945341"/>
    <w:rsid w:val="009463BE"/>
    <w:rsid w:val="00946E39"/>
    <w:rsid w:val="009501F7"/>
    <w:rsid w:val="009607B3"/>
    <w:rsid w:val="00960809"/>
    <w:rsid w:val="00962E3C"/>
    <w:rsid w:val="00964835"/>
    <w:rsid w:val="00970445"/>
    <w:rsid w:val="0097161C"/>
    <w:rsid w:val="009806D5"/>
    <w:rsid w:val="00981768"/>
    <w:rsid w:val="00982D14"/>
    <w:rsid w:val="00986727"/>
    <w:rsid w:val="00986A79"/>
    <w:rsid w:val="00987022"/>
    <w:rsid w:val="00992350"/>
    <w:rsid w:val="009930EF"/>
    <w:rsid w:val="00996A43"/>
    <w:rsid w:val="009A3C17"/>
    <w:rsid w:val="009A682E"/>
    <w:rsid w:val="009A707E"/>
    <w:rsid w:val="009A77EE"/>
    <w:rsid w:val="009B2279"/>
    <w:rsid w:val="009B250C"/>
    <w:rsid w:val="009B2596"/>
    <w:rsid w:val="009B3A33"/>
    <w:rsid w:val="009B45A5"/>
    <w:rsid w:val="009C7EA3"/>
    <w:rsid w:val="009D353C"/>
    <w:rsid w:val="009D35E5"/>
    <w:rsid w:val="009D391C"/>
    <w:rsid w:val="009D4739"/>
    <w:rsid w:val="009D624F"/>
    <w:rsid w:val="009E1A85"/>
    <w:rsid w:val="009E3BE3"/>
    <w:rsid w:val="009E651F"/>
    <w:rsid w:val="009F1231"/>
    <w:rsid w:val="009F4050"/>
    <w:rsid w:val="009F5195"/>
    <w:rsid w:val="009F72C6"/>
    <w:rsid w:val="009F7D0C"/>
    <w:rsid w:val="00A0274B"/>
    <w:rsid w:val="00A07422"/>
    <w:rsid w:val="00A1275E"/>
    <w:rsid w:val="00A237B9"/>
    <w:rsid w:val="00A24D19"/>
    <w:rsid w:val="00A26D9A"/>
    <w:rsid w:val="00A34165"/>
    <w:rsid w:val="00A3439E"/>
    <w:rsid w:val="00A35C93"/>
    <w:rsid w:val="00A35F51"/>
    <w:rsid w:val="00A37C5E"/>
    <w:rsid w:val="00A47C0E"/>
    <w:rsid w:val="00A47F37"/>
    <w:rsid w:val="00A51F49"/>
    <w:rsid w:val="00A54CCE"/>
    <w:rsid w:val="00A56F80"/>
    <w:rsid w:val="00A572B4"/>
    <w:rsid w:val="00A61289"/>
    <w:rsid w:val="00A66E90"/>
    <w:rsid w:val="00A71CD3"/>
    <w:rsid w:val="00A72DF7"/>
    <w:rsid w:val="00A77587"/>
    <w:rsid w:val="00A818F4"/>
    <w:rsid w:val="00A85F7C"/>
    <w:rsid w:val="00A9300A"/>
    <w:rsid w:val="00A95AB6"/>
    <w:rsid w:val="00AA02D2"/>
    <w:rsid w:val="00AA2385"/>
    <w:rsid w:val="00AA54EC"/>
    <w:rsid w:val="00AA5A50"/>
    <w:rsid w:val="00AB02B1"/>
    <w:rsid w:val="00AB7F49"/>
    <w:rsid w:val="00AC1B5C"/>
    <w:rsid w:val="00AC6BCD"/>
    <w:rsid w:val="00AC6CB1"/>
    <w:rsid w:val="00AD3CF9"/>
    <w:rsid w:val="00AD3E2E"/>
    <w:rsid w:val="00AD58A8"/>
    <w:rsid w:val="00AD6335"/>
    <w:rsid w:val="00AD7392"/>
    <w:rsid w:val="00AE4169"/>
    <w:rsid w:val="00AE479C"/>
    <w:rsid w:val="00AE4963"/>
    <w:rsid w:val="00AE6B09"/>
    <w:rsid w:val="00AE7F6B"/>
    <w:rsid w:val="00AF032F"/>
    <w:rsid w:val="00AF10F3"/>
    <w:rsid w:val="00AF1FAE"/>
    <w:rsid w:val="00AF26B7"/>
    <w:rsid w:val="00AF4A7D"/>
    <w:rsid w:val="00B03E80"/>
    <w:rsid w:val="00B04F8E"/>
    <w:rsid w:val="00B0615A"/>
    <w:rsid w:val="00B066EA"/>
    <w:rsid w:val="00B103C5"/>
    <w:rsid w:val="00B24D5A"/>
    <w:rsid w:val="00B27120"/>
    <w:rsid w:val="00B300B9"/>
    <w:rsid w:val="00B33286"/>
    <w:rsid w:val="00B335CB"/>
    <w:rsid w:val="00B3436B"/>
    <w:rsid w:val="00B37E2A"/>
    <w:rsid w:val="00B51DED"/>
    <w:rsid w:val="00B53F5B"/>
    <w:rsid w:val="00B55608"/>
    <w:rsid w:val="00B559FA"/>
    <w:rsid w:val="00B56638"/>
    <w:rsid w:val="00B61CDA"/>
    <w:rsid w:val="00B62DBE"/>
    <w:rsid w:val="00B645DA"/>
    <w:rsid w:val="00B7480C"/>
    <w:rsid w:val="00B76D07"/>
    <w:rsid w:val="00B8096C"/>
    <w:rsid w:val="00B8228E"/>
    <w:rsid w:val="00B83227"/>
    <w:rsid w:val="00B845D8"/>
    <w:rsid w:val="00B84702"/>
    <w:rsid w:val="00B90FE3"/>
    <w:rsid w:val="00B94846"/>
    <w:rsid w:val="00B95D08"/>
    <w:rsid w:val="00B97094"/>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BEC"/>
    <w:rsid w:val="00C15DF4"/>
    <w:rsid w:val="00C21237"/>
    <w:rsid w:val="00C212B3"/>
    <w:rsid w:val="00C21868"/>
    <w:rsid w:val="00C22494"/>
    <w:rsid w:val="00C22B60"/>
    <w:rsid w:val="00C27E0A"/>
    <w:rsid w:val="00C33318"/>
    <w:rsid w:val="00C36205"/>
    <w:rsid w:val="00C36859"/>
    <w:rsid w:val="00C36C6D"/>
    <w:rsid w:val="00C41DF0"/>
    <w:rsid w:val="00C44C28"/>
    <w:rsid w:val="00C4750A"/>
    <w:rsid w:val="00C47E00"/>
    <w:rsid w:val="00C5085E"/>
    <w:rsid w:val="00C520A1"/>
    <w:rsid w:val="00C640A2"/>
    <w:rsid w:val="00C6634E"/>
    <w:rsid w:val="00C70B30"/>
    <w:rsid w:val="00C70EE3"/>
    <w:rsid w:val="00C71580"/>
    <w:rsid w:val="00C720D5"/>
    <w:rsid w:val="00C75CE6"/>
    <w:rsid w:val="00C76FFD"/>
    <w:rsid w:val="00C91722"/>
    <w:rsid w:val="00C91C13"/>
    <w:rsid w:val="00C9205F"/>
    <w:rsid w:val="00C95803"/>
    <w:rsid w:val="00CA2F5A"/>
    <w:rsid w:val="00CA5C51"/>
    <w:rsid w:val="00CB769C"/>
    <w:rsid w:val="00CC2ACC"/>
    <w:rsid w:val="00CC5371"/>
    <w:rsid w:val="00CC5F40"/>
    <w:rsid w:val="00CC669F"/>
    <w:rsid w:val="00CC7F5F"/>
    <w:rsid w:val="00CD11A1"/>
    <w:rsid w:val="00CD1407"/>
    <w:rsid w:val="00CD2F74"/>
    <w:rsid w:val="00CD30F8"/>
    <w:rsid w:val="00CE07EE"/>
    <w:rsid w:val="00CE1534"/>
    <w:rsid w:val="00CE1844"/>
    <w:rsid w:val="00CE346B"/>
    <w:rsid w:val="00CE615E"/>
    <w:rsid w:val="00CE6557"/>
    <w:rsid w:val="00CF0B46"/>
    <w:rsid w:val="00CF36AF"/>
    <w:rsid w:val="00CF6E25"/>
    <w:rsid w:val="00CF7E74"/>
    <w:rsid w:val="00D00C7C"/>
    <w:rsid w:val="00D10EEF"/>
    <w:rsid w:val="00D11C5F"/>
    <w:rsid w:val="00D179C5"/>
    <w:rsid w:val="00D22E1D"/>
    <w:rsid w:val="00D23BE2"/>
    <w:rsid w:val="00D2518A"/>
    <w:rsid w:val="00D33903"/>
    <w:rsid w:val="00D34E99"/>
    <w:rsid w:val="00D35BDF"/>
    <w:rsid w:val="00D3621E"/>
    <w:rsid w:val="00D40126"/>
    <w:rsid w:val="00D47D20"/>
    <w:rsid w:val="00D51A25"/>
    <w:rsid w:val="00D55556"/>
    <w:rsid w:val="00D57FEE"/>
    <w:rsid w:val="00D60147"/>
    <w:rsid w:val="00D63622"/>
    <w:rsid w:val="00D70015"/>
    <w:rsid w:val="00D74BB0"/>
    <w:rsid w:val="00D770E2"/>
    <w:rsid w:val="00D818A7"/>
    <w:rsid w:val="00D8380C"/>
    <w:rsid w:val="00D84D3E"/>
    <w:rsid w:val="00D9048A"/>
    <w:rsid w:val="00D9138B"/>
    <w:rsid w:val="00D91FA6"/>
    <w:rsid w:val="00D943A1"/>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C7612"/>
    <w:rsid w:val="00DD4844"/>
    <w:rsid w:val="00DE017B"/>
    <w:rsid w:val="00DE0FA0"/>
    <w:rsid w:val="00DE23B3"/>
    <w:rsid w:val="00DE3A19"/>
    <w:rsid w:val="00DE7707"/>
    <w:rsid w:val="00DF27FE"/>
    <w:rsid w:val="00DF6BEB"/>
    <w:rsid w:val="00E222A6"/>
    <w:rsid w:val="00E2352B"/>
    <w:rsid w:val="00E27ADD"/>
    <w:rsid w:val="00E305AC"/>
    <w:rsid w:val="00E3145E"/>
    <w:rsid w:val="00E31749"/>
    <w:rsid w:val="00E31E3F"/>
    <w:rsid w:val="00E3357D"/>
    <w:rsid w:val="00E37694"/>
    <w:rsid w:val="00E4660D"/>
    <w:rsid w:val="00E53142"/>
    <w:rsid w:val="00E54DBA"/>
    <w:rsid w:val="00E54F14"/>
    <w:rsid w:val="00E5502D"/>
    <w:rsid w:val="00E634DD"/>
    <w:rsid w:val="00E648E3"/>
    <w:rsid w:val="00E648EC"/>
    <w:rsid w:val="00E650B0"/>
    <w:rsid w:val="00E654AE"/>
    <w:rsid w:val="00E65FE5"/>
    <w:rsid w:val="00E67152"/>
    <w:rsid w:val="00E72337"/>
    <w:rsid w:val="00E77B25"/>
    <w:rsid w:val="00E8032B"/>
    <w:rsid w:val="00E811F4"/>
    <w:rsid w:val="00E82102"/>
    <w:rsid w:val="00E82492"/>
    <w:rsid w:val="00E84F17"/>
    <w:rsid w:val="00E85671"/>
    <w:rsid w:val="00E905C2"/>
    <w:rsid w:val="00E91871"/>
    <w:rsid w:val="00E96C61"/>
    <w:rsid w:val="00E9745C"/>
    <w:rsid w:val="00EA06A6"/>
    <w:rsid w:val="00EA1437"/>
    <w:rsid w:val="00EA2F46"/>
    <w:rsid w:val="00EA3248"/>
    <w:rsid w:val="00EA3BF2"/>
    <w:rsid w:val="00EA4D3D"/>
    <w:rsid w:val="00EA62C0"/>
    <w:rsid w:val="00EB10BB"/>
    <w:rsid w:val="00EB4C75"/>
    <w:rsid w:val="00EB64A4"/>
    <w:rsid w:val="00EC0C69"/>
    <w:rsid w:val="00EC1521"/>
    <w:rsid w:val="00EC3274"/>
    <w:rsid w:val="00EC44B6"/>
    <w:rsid w:val="00ED3941"/>
    <w:rsid w:val="00ED43FF"/>
    <w:rsid w:val="00ED6BBA"/>
    <w:rsid w:val="00EE2483"/>
    <w:rsid w:val="00EE66B0"/>
    <w:rsid w:val="00EE7838"/>
    <w:rsid w:val="00EF15B2"/>
    <w:rsid w:val="00EF44D8"/>
    <w:rsid w:val="00EF4DBC"/>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6948"/>
    <w:rsid w:val="00F70335"/>
    <w:rsid w:val="00F733FA"/>
    <w:rsid w:val="00F77760"/>
    <w:rsid w:val="00F777DC"/>
    <w:rsid w:val="00F85AD2"/>
    <w:rsid w:val="00F907C6"/>
    <w:rsid w:val="00F93F3F"/>
    <w:rsid w:val="00F96F9E"/>
    <w:rsid w:val="00FA0470"/>
    <w:rsid w:val="00FA0A92"/>
    <w:rsid w:val="00FA1945"/>
    <w:rsid w:val="00FB1C69"/>
    <w:rsid w:val="00FC5EA0"/>
    <w:rsid w:val="00FD76BF"/>
    <w:rsid w:val="00FE4A1F"/>
    <w:rsid w:val="00FE6B17"/>
    <w:rsid w:val="00FE6C09"/>
    <w:rsid w:val="00FE7BAF"/>
    <w:rsid w:val="00FF202A"/>
    <w:rsid w:val="00FF3452"/>
    <w:rsid w:val="00FF48CB"/>
    <w:rsid w:val="00FF5B22"/>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39520883"/>
  <w15:docId w15:val="{B181A113-E0C0-412B-B3D2-BC3C1DA03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uiPriority w:val="59"/>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173748"/>
  </w:style>
  <w:style w:type="paragraph" w:styleId="HTMLAdresse">
    <w:name w:val="HTML Address"/>
    <w:basedOn w:val="Standard"/>
    <w:link w:val="HTMLAdresseZchn"/>
    <w:uiPriority w:val="99"/>
    <w:semiHidden/>
    <w:unhideWhenUsed/>
    <w:rsid w:val="00C36205"/>
    <w:rPr>
      <w:rFonts w:ascii="Times New Roman" w:hAnsi="Times New Roman"/>
      <w:i/>
      <w:iCs/>
      <w:sz w:val="24"/>
      <w:szCs w:val="24"/>
    </w:rPr>
  </w:style>
  <w:style w:type="character" w:customStyle="1" w:styleId="HTMLAdresseZchn">
    <w:name w:val="HTML Adresse Zchn"/>
    <w:basedOn w:val="Absatz-Standardschriftart"/>
    <w:link w:val="HTMLAdresse"/>
    <w:uiPriority w:val="99"/>
    <w:semiHidden/>
    <w:rsid w:val="00C36205"/>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565411577">
      <w:bodyDiv w:val="1"/>
      <w:marLeft w:val="0"/>
      <w:marRight w:val="0"/>
      <w:marTop w:val="0"/>
      <w:marBottom w:val="0"/>
      <w:divBdr>
        <w:top w:val="none" w:sz="0" w:space="0" w:color="auto"/>
        <w:left w:val="none" w:sz="0" w:space="0" w:color="auto"/>
        <w:bottom w:val="none" w:sz="0" w:space="0" w:color="auto"/>
        <w:right w:val="none" w:sz="0" w:space="0" w:color="auto"/>
      </w:divBdr>
    </w:div>
    <w:div w:id="715158871">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270621527">
      <w:bodyDiv w:val="1"/>
      <w:marLeft w:val="0"/>
      <w:marRight w:val="0"/>
      <w:marTop w:val="0"/>
      <w:marBottom w:val="0"/>
      <w:divBdr>
        <w:top w:val="none" w:sz="0" w:space="0" w:color="auto"/>
        <w:left w:val="none" w:sz="0" w:space="0" w:color="auto"/>
        <w:bottom w:val="none" w:sz="0" w:space="0" w:color="auto"/>
        <w:right w:val="none" w:sz="0" w:space="0" w:color="auto"/>
      </w:divBdr>
    </w:div>
    <w:div w:id="1505125907">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599554891">
      <w:bodyDiv w:val="1"/>
      <w:marLeft w:val="0"/>
      <w:marRight w:val="0"/>
      <w:marTop w:val="0"/>
      <w:marBottom w:val="0"/>
      <w:divBdr>
        <w:top w:val="none" w:sz="0" w:space="0" w:color="auto"/>
        <w:left w:val="none" w:sz="0" w:space="0" w:color="auto"/>
        <w:bottom w:val="none" w:sz="0" w:space="0" w:color="auto"/>
        <w:right w:val="none" w:sz="0" w:space="0" w:color="auto"/>
      </w:divBdr>
      <w:divsChild>
        <w:div w:id="289484752">
          <w:marLeft w:val="0"/>
          <w:marRight w:val="0"/>
          <w:marTop w:val="0"/>
          <w:marBottom w:val="0"/>
          <w:divBdr>
            <w:top w:val="none" w:sz="0" w:space="0" w:color="auto"/>
            <w:left w:val="none" w:sz="0" w:space="0" w:color="auto"/>
            <w:bottom w:val="none" w:sz="0" w:space="0" w:color="auto"/>
            <w:right w:val="none" w:sz="0" w:space="0" w:color="auto"/>
          </w:divBdr>
        </w:div>
        <w:div w:id="239751333">
          <w:marLeft w:val="0"/>
          <w:marRight w:val="0"/>
          <w:marTop w:val="0"/>
          <w:marBottom w:val="0"/>
          <w:divBdr>
            <w:top w:val="none" w:sz="0" w:space="0" w:color="auto"/>
            <w:left w:val="none" w:sz="0" w:space="0" w:color="auto"/>
            <w:bottom w:val="none" w:sz="0" w:space="0" w:color="auto"/>
            <w:right w:val="none" w:sz="0" w:space="0" w:color="auto"/>
          </w:divBdr>
          <w:divsChild>
            <w:div w:id="1687439402">
              <w:marLeft w:val="0"/>
              <w:marRight w:val="0"/>
              <w:marTop w:val="0"/>
              <w:marBottom w:val="0"/>
              <w:divBdr>
                <w:top w:val="none" w:sz="0" w:space="0" w:color="auto"/>
                <w:left w:val="none" w:sz="0" w:space="0" w:color="auto"/>
                <w:bottom w:val="none" w:sz="0" w:space="0" w:color="auto"/>
                <w:right w:val="none" w:sz="0" w:space="0" w:color="auto"/>
              </w:divBdr>
            </w:div>
            <w:div w:id="187763235">
              <w:marLeft w:val="0"/>
              <w:marRight w:val="0"/>
              <w:marTop w:val="0"/>
              <w:marBottom w:val="0"/>
              <w:divBdr>
                <w:top w:val="none" w:sz="0" w:space="0" w:color="auto"/>
                <w:left w:val="none" w:sz="0" w:space="0" w:color="auto"/>
                <w:bottom w:val="none" w:sz="0" w:space="0" w:color="auto"/>
                <w:right w:val="none" w:sz="0" w:space="0" w:color="auto"/>
              </w:divBdr>
            </w:div>
            <w:div w:id="190876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 w:id="1871530488">
      <w:bodyDiv w:val="1"/>
      <w:marLeft w:val="0"/>
      <w:marRight w:val="0"/>
      <w:marTop w:val="0"/>
      <w:marBottom w:val="0"/>
      <w:divBdr>
        <w:top w:val="none" w:sz="0" w:space="0" w:color="auto"/>
        <w:left w:val="none" w:sz="0" w:space="0" w:color="auto"/>
        <w:bottom w:val="none" w:sz="0" w:space="0" w:color="auto"/>
        <w:right w:val="none" w:sz="0" w:space="0" w:color="auto"/>
      </w:divBdr>
    </w:div>
    <w:div w:id="2034183276">
      <w:bodyDiv w:val="1"/>
      <w:marLeft w:val="0"/>
      <w:marRight w:val="0"/>
      <w:marTop w:val="0"/>
      <w:marBottom w:val="0"/>
      <w:divBdr>
        <w:top w:val="none" w:sz="0" w:space="0" w:color="auto"/>
        <w:left w:val="none" w:sz="0" w:space="0" w:color="auto"/>
        <w:bottom w:val="none" w:sz="0" w:space="0" w:color="auto"/>
        <w:right w:val="none" w:sz="0" w:space="0" w:color="auto"/>
      </w:divBdr>
      <w:divsChild>
        <w:div w:id="1627618670">
          <w:marLeft w:val="0"/>
          <w:marRight w:val="0"/>
          <w:marTop w:val="0"/>
          <w:marBottom w:val="0"/>
          <w:divBdr>
            <w:top w:val="none" w:sz="0" w:space="0" w:color="auto"/>
            <w:left w:val="none" w:sz="0" w:space="0" w:color="auto"/>
            <w:bottom w:val="none" w:sz="0" w:space="0" w:color="auto"/>
            <w:right w:val="none" w:sz="0" w:space="0" w:color="auto"/>
          </w:divBdr>
        </w:div>
        <w:div w:id="2106921478">
          <w:marLeft w:val="0"/>
          <w:marRight w:val="0"/>
          <w:marTop w:val="0"/>
          <w:marBottom w:val="0"/>
          <w:divBdr>
            <w:top w:val="none" w:sz="0" w:space="0" w:color="auto"/>
            <w:left w:val="none" w:sz="0" w:space="0" w:color="auto"/>
            <w:bottom w:val="none" w:sz="0" w:space="0" w:color="auto"/>
            <w:right w:val="none" w:sz="0" w:space="0" w:color="auto"/>
          </w:divBdr>
          <w:divsChild>
            <w:div w:id="278344538">
              <w:marLeft w:val="0"/>
              <w:marRight w:val="0"/>
              <w:marTop w:val="0"/>
              <w:marBottom w:val="0"/>
              <w:divBdr>
                <w:top w:val="none" w:sz="0" w:space="0" w:color="auto"/>
                <w:left w:val="none" w:sz="0" w:space="0" w:color="auto"/>
                <w:bottom w:val="none" w:sz="0" w:space="0" w:color="auto"/>
                <w:right w:val="none" w:sz="0" w:space="0" w:color="auto"/>
              </w:divBdr>
            </w:div>
            <w:div w:id="171146218">
              <w:marLeft w:val="0"/>
              <w:marRight w:val="0"/>
              <w:marTop w:val="0"/>
              <w:marBottom w:val="0"/>
              <w:divBdr>
                <w:top w:val="none" w:sz="0" w:space="0" w:color="auto"/>
                <w:left w:val="none" w:sz="0" w:space="0" w:color="auto"/>
                <w:bottom w:val="none" w:sz="0" w:space="0" w:color="auto"/>
                <w:right w:val="none" w:sz="0" w:space="0" w:color="auto"/>
              </w:divBdr>
            </w:div>
            <w:div w:id="155237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73CA-B114-4E1A-945E-F3FCC4D3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3306</Words>
  <Characters>17362</Characters>
  <Application>Microsoft Office Word</Application>
  <DocSecurity>0</DocSecurity>
  <Lines>144</Lines>
  <Paragraphs>41</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20627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40</cp:revision>
  <cp:lastPrinted>2015-08-27T06:13:00Z</cp:lastPrinted>
  <dcterms:created xsi:type="dcterms:W3CDTF">2019-12-17T10:44:00Z</dcterms:created>
  <dcterms:modified xsi:type="dcterms:W3CDTF">2022-08-26T09:04:00Z</dcterms:modified>
</cp:coreProperties>
</file>